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6CC" w:rsidRDefault="002975CF">
      <w:pPr>
        <w:pBdr>
          <w:bottom w:val="single" w:sz="6" w:space="1" w:color="auto"/>
        </w:pBdr>
        <w:rPr>
          <w:rFonts w:ascii="Calibri Light" w:hAnsi="Calibri Light" w:cs="Calibri Light"/>
          <w:b/>
        </w:rPr>
      </w:pPr>
      <w:r>
        <w:rPr>
          <w:rFonts w:ascii="Calibri Light" w:hAnsi="Calibri Light" w:cs="Calibri Light"/>
          <w:b/>
        </w:rPr>
        <w:t xml:space="preserve">Załącznik 2. </w:t>
      </w:r>
      <w:r w:rsidR="00C632BD" w:rsidRPr="0052224B">
        <w:rPr>
          <w:rFonts w:ascii="Calibri Light" w:hAnsi="Calibri Light" w:cs="Calibri Light"/>
          <w:b/>
        </w:rPr>
        <w:t>Opis planowanych dzia</w:t>
      </w:r>
      <w:bookmarkStart w:id="0" w:name="_GoBack"/>
      <w:bookmarkEnd w:id="0"/>
      <w:r w:rsidR="00C632BD" w:rsidRPr="0052224B">
        <w:rPr>
          <w:rFonts w:ascii="Calibri Light" w:hAnsi="Calibri Light" w:cs="Calibri Light"/>
          <w:b/>
        </w:rPr>
        <w:t>łań czynnej ochrony torfowisk wysokich</w:t>
      </w:r>
      <w:r>
        <w:rPr>
          <w:rFonts w:ascii="Calibri Light" w:hAnsi="Calibri Light" w:cs="Calibri Light"/>
          <w:b/>
        </w:rPr>
        <w:t xml:space="preserve"> w obszarze </w:t>
      </w:r>
      <w:r w:rsidRPr="002975CF">
        <w:rPr>
          <w:rFonts w:ascii="Calibri Light" w:hAnsi="Calibri Light" w:cs="Calibri Light"/>
          <w:b/>
        </w:rPr>
        <w:t>Natura 2000 Torfowiska Orawsko-Nowotarskie PLC120003</w:t>
      </w:r>
    </w:p>
    <w:p w:rsidR="002975CF" w:rsidRPr="002975CF" w:rsidRDefault="002975CF">
      <w:pPr>
        <w:rPr>
          <w:rFonts w:ascii="Calibri Light" w:hAnsi="Calibri Light" w:cs="Calibri Light"/>
          <w:b/>
        </w:rPr>
      </w:pPr>
    </w:p>
    <w:p w:rsidR="006A2AED" w:rsidRDefault="006A2AED">
      <w:pPr>
        <w:rPr>
          <w:rFonts w:ascii="Calibri Light" w:hAnsi="Calibri Light" w:cs="Calibri Light"/>
        </w:rPr>
      </w:pPr>
      <w:r>
        <w:rPr>
          <w:rFonts w:ascii="Calibri Light" w:hAnsi="Calibri Light" w:cs="Calibri Light"/>
        </w:rPr>
        <w:t>Planowane prace składać się będą z dwóch części:</w:t>
      </w:r>
    </w:p>
    <w:p w:rsidR="006D0F28" w:rsidRDefault="006A2AED" w:rsidP="004F529F">
      <w:pPr>
        <w:pStyle w:val="Akapitzlist"/>
        <w:numPr>
          <w:ilvl w:val="0"/>
          <w:numId w:val="1"/>
        </w:numPr>
        <w:rPr>
          <w:rFonts w:ascii="Calibri Light" w:hAnsi="Calibri Light" w:cs="Calibri Light"/>
        </w:rPr>
      </w:pPr>
      <w:r w:rsidRPr="006D0F28">
        <w:rPr>
          <w:rFonts w:ascii="Calibri Light" w:hAnsi="Calibri Light" w:cs="Calibri Light"/>
        </w:rPr>
        <w:t xml:space="preserve">działań ograniczających odpływ wody z torfowisk wysokich, polegających na przebudowie rowów melioracyjnych poprzez wykonanie 151 szt. </w:t>
      </w:r>
      <w:proofErr w:type="spellStart"/>
      <w:r w:rsidRPr="006D0F28">
        <w:rPr>
          <w:rFonts w:ascii="Calibri Light" w:hAnsi="Calibri Light" w:cs="Calibri Light"/>
        </w:rPr>
        <w:t>przetamowań</w:t>
      </w:r>
      <w:proofErr w:type="spellEnd"/>
      <w:r w:rsidRPr="006D0F28">
        <w:rPr>
          <w:rFonts w:ascii="Calibri Light" w:hAnsi="Calibri Light" w:cs="Calibri Light"/>
        </w:rPr>
        <w:t xml:space="preserve"> rowów położonych na kopułach torfowisk wysokich Baligówka, Las Kaczmarka i Bór za Lasem.</w:t>
      </w:r>
    </w:p>
    <w:p w:rsidR="006D0F28" w:rsidRDefault="006D0F28" w:rsidP="004F529F">
      <w:pPr>
        <w:pStyle w:val="Akapitzlist"/>
        <w:numPr>
          <w:ilvl w:val="0"/>
          <w:numId w:val="1"/>
        </w:numPr>
        <w:rPr>
          <w:rFonts w:ascii="Calibri Light" w:hAnsi="Calibri Light" w:cs="Calibri Light"/>
        </w:rPr>
      </w:pPr>
      <w:r>
        <w:rPr>
          <w:rFonts w:ascii="Calibri Light" w:hAnsi="Calibri Light" w:cs="Calibri Light"/>
        </w:rPr>
        <w:t>usuwania</w:t>
      </w:r>
      <w:r w:rsidRPr="006D0F28">
        <w:rPr>
          <w:rFonts w:ascii="Calibri Light" w:hAnsi="Calibri Light" w:cs="Calibri Light"/>
        </w:rPr>
        <w:t xml:space="preserve"> sos</w:t>
      </w:r>
      <w:r>
        <w:rPr>
          <w:rFonts w:ascii="Calibri Light" w:hAnsi="Calibri Light" w:cs="Calibri Light"/>
        </w:rPr>
        <w:t xml:space="preserve">en </w:t>
      </w:r>
      <w:proofErr w:type="spellStart"/>
      <w:r w:rsidRPr="006D0F28">
        <w:rPr>
          <w:rFonts w:ascii="Calibri Light" w:hAnsi="Calibri Light" w:cs="Calibri Light"/>
          <w:i/>
        </w:rPr>
        <w:t>Pinus</w:t>
      </w:r>
      <w:proofErr w:type="spellEnd"/>
      <w:r>
        <w:rPr>
          <w:rFonts w:ascii="Calibri Light" w:hAnsi="Calibri Light" w:cs="Calibri Light"/>
        </w:rPr>
        <w:t xml:space="preserve"> </w:t>
      </w:r>
      <w:proofErr w:type="spellStart"/>
      <w:r>
        <w:rPr>
          <w:rFonts w:ascii="Calibri Light" w:hAnsi="Calibri Light" w:cs="Calibri Light"/>
        </w:rPr>
        <w:t>spp</w:t>
      </w:r>
      <w:proofErr w:type="spellEnd"/>
      <w:r>
        <w:rPr>
          <w:rFonts w:ascii="Calibri Light" w:hAnsi="Calibri Light" w:cs="Calibri Light"/>
        </w:rPr>
        <w:t xml:space="preserve">. </w:t>
      </w:r>
      <w:r w:rsidRPr="006D0F28">
        <w:rPr>
          <w:rFonts w:ascii="Calibri Light" w:hAnsi="Calibri Light" w:cs="Calibri Light"/>
        </w:rPr>
        <w:t>oraz obrączkowani</w:t>
      </w:r>
      <w:r>
        <w:rPr>
          <w:rFonts w:ascii="Calibri Light" w:hAnsi="Calibri Light" w:cs="Calibri Light"/>
        </w:rPr>
        <w:t>a</w:t>
      </w:r>
      <w:r w:rsidRPr="006D0F28">
        <w:rPr>
          <w:rFonts w:ascii="Calibri Light" w:hAnsi="Calibri Light" w:cs="Calibri Light"/>
        </w:rPr>
        <w:t xml:space="preserve"> drzew tego </w:t>
      </w:r>
      <w:r>
        <w:rPr>
          <w:rFonts w:ascii="Calibri Light" w:hAnsi="Calibri Light" w:cs="Calibri Light"/>
        </w:rPr>
        <w:t>rodzaju</w:t>
      </w:r>
      <w:r w:rsidRPr="006D0F28">
        <w:rPr>
          <w:rFonts w:ascii="Calibri Light" w:hAnsi="Calibri Light" w:cs="Calibri Light"/>
        </w:rPr>
        <w:t xml:space="preserve"> wraz z usunięciem biomasy pochodzącej z wycinek na kopule torfowiska wysokiego </w:t>
      </w:r>
      <w:r>
        <w:rPr>
          <w:rFonts w:ascii="Calibri Light" w:hAnsi="Calibri Light" w:cs="Calibri Light"/>
        </w:rPr>
        <w:t>Las Kaczmarka, na powierzchni 4,98 ha.</w:t>
      </w:r>
    </w:p>
    <w:p w:rsidR="006C353D" w:rsidRDefault="006C353D" w:rsidP="006C353D">
      <w:pPr>
        <w:rPr>
          <w:rFonts w:ascii="Calibri Light" w:hAnsi="Calibri Light" w:cs="Calibri Light"/>
          <w:szCs w:val="23"/>
        </w:rPr>
      </w:pPr>
      <w:r w:rsidRPr="006C353D">
        <w:rPr>
          <w:rFonts w:ascii="Calibri Light" w:hAnsi="Calibri Light" w:cs="Calibri Light"/>
          <w:szCs w:val="23"/>
        </w:rPr>
        <w:t xml:space="preserve">Działania </w:t>
      </w:r>
      <w:r>
        <w:rPr>
          <w:rFonts w:ascii="Calibri Light" w:hAnsi="Calibri Light" w:cs="Calibri Light"/>
          <w:szCs w:val="23"/>
        </w:rPr>
        <w:t xml:space="preserve">czynnej ochrony </w:t>
      </w:r>
      <w:r w:rsidRPr="006C353D">
        <w:rPr>
          <w:rFonts w:ascii="Calibri Light" w:hAnsi="Calibri Light" w:cs="Calibri Light"/>
          <w:szCs w:val="23"/>
        </w:rPr>
        <w:t xml:space="preserve">zaplanowano na podstawie Zarządzenia Regionalnego Dyrektora Ochrony Środowiska w Krakowie z dnia 22 lutego 2019 r. w sprawie ustanowienia planu zadań ochronnych dla obszaru Natura 2000 Torfowiska Orawsko-Nowotarskie PLH120016 (Dz. Urz. Woj. </w:t>
      </w:r>
      <w:proofErr w:type="spellStart"/>
      <w:r w:rsidRPr="006C353D">
        <w:rPr>
          <w:rFonts w:ascii="Calibri Light" w:hAnsi="Calibri Light" w:cs="Calibri Light"/>
          <w:szCs w:val="23"/>
        </w:rPr>
        <w:t>Mał</w:t>
      </w:r>
      <w:proofErr w:type="spellEnd"/>
      <w:r w:rsidRPr="006C353D">
        <w:rPr>
          <w:rFonts w:ascii="Calibri Light" w:hAnsi="Calibri Light" w:cs="Calibri Light"/>
          <w:szCs w:val="23"/>
        </w:rPr>
        <w:t>. z 2019 r., poz. 4172).</w:t>
      </w:r>
    </w:p>
    <w:p w:rsidR="00921992" w:rsidRDefault="00921992" w:rsidP="006C353D">
      <w:pPr>
        <w:rPr>
          <w:rFonts w:ascii="Calibri Light" w:hAnsi="Calibri Light" w:cs="Calibri Light"/>
        </w:rPr>
      </w:pPr>
      <w:r w:rsidRPr="00D84835">
        <w:rPr>
          <w:rFonts w:ascii="Calibri Light" w:hAnsi="Calibri Light" w:cs="Calibri Light"/>
        </w:rPr>
        <w:t>Zamówienie należy wykonać w terminie od 1</w:t>
      </w:r>
      <w:r>
        <w:rPr>
          <w:rFonts w:ascii="Calibri Light" w:hAnsi="Calibri Light" w:cs="Calibri Light"/>
        </w:rPr>
        <w:t>5</w:t>
      </w:r>
      <w:r w:rsidRPr="00D84835">
        <w:rPr>
          <w:rFonts w:ascii="Calibri Light" w:hAnsi="Calibri Light" w:cs="Calibri Light"/>
        </w:rPr>
        <w:t xml:space="preserve"> </w:t>
      </w:r>
      <w:r>
        <w:rPr>
          <w:rFonts w:ascii="Calibri Light" w:hAnsi="Calibri Light" w:cs="Calibri Light"/>
        </w:rPr>
        <w:t>października</w:t>
      </w:r>
      <w:r w:rsidRPr="00D84835">
        <w:rPr>
          <w:rFonts w:ascii="Calibri Light" w:hAnsi="Calibri Light" w:cs="Calibri Light"/>
        </w:rPr>
        <w:t xml:space="preserve"> 2024 do 15 lutego kolejnego roku zgodnie z zapisami obowiązującego planu zadań ochronnych dla obszaru Natura 2000.</w:t>
      </w:r>
      <w:r>
        <w:rPr>
          <w:rFonts w:ascii="Calibri Light" w:hAnsi="Calibri Light" w:cs="Calibri Light"/>
        </w:rPr>
        <w:t xml:space="preserve"> </w:t>
      </w:r>
    </w:p>
    <w:p w:rsidR="00921992" w:rsidRDefault="00921992" w:rsidP="006C353D">
      <w:pPr>
        <w:rPr>
          <w:rFonts w:ascii="Calibri Light" w:hAnsi="Calibri Light" w:cs="Calibri Light"/>
        </w:rPr>
      </w:pPr>
      <w:r w:rsidRPr="00921992">
        <w:rPr>
          <w:rFonts w:ascii="Calibri Light" w:hAnsi="Calibri Light" w:cs="Calibri Light"/>
        </w:rPr>
        <w:t xml:space="preserve">Nadzór nad realizacją prac powinien obejmować stałą, regularną obecność zespołu nadzoru przyrodniczego na miejscu, podczas wykonywania zabiegów ochrony czynnej. Wykonawca powinien wziąć pod uwagę fakt, że oba zadania ochronne zaplanowane są na okres 15.10.2024 – 15.02.2025, przy czym w praktyce działania związane z przebudową rowów i wykonaniem </w:t>
      </w:r>
      <w:proofErr w:type="spellStart"/>
      <w:r w:rsidRPr="00921992">
        <w:rPr>
          <w:rFonts w:ascii="Calibri Light" w:hAnsi="Calibri Light" w:cs="Calibri Light"/>
        </w:rPr>
        <w:t>przetamowań</w:t>
      </w:r>
      <w:proofErr w:type="spellEnd"/>
      <w:r w:rsidRPr="00921992">
        <w:rPr>
          <w:rFonts w:ascii="Calibri Light" w:hAnsi="Calibri Light" w:cs="Calibri Light"/>
        </w:rPr>
        <w:t xml:space="preserve"> realizowane będą głównie przed pojawieniem się pokrywy śnieżnej (a więc w miesiącach X-XI(XII)), a działania związane z usuwaniem sosny będą realizowane głównie po pojawieniu się pokrywy śnieżnej (a więc w miesiącach (XII)I-II). Zamawiający przewiduje, że właściwe wykonanie zlecenia związanego z prowadzeniem nadzoru przyrodniczego wymaga przebywania w miejscach realizacji zabiegów</w:t>
      </w:r>
      <w:r w:rsidR="00477642">
        <w:rPr>
          <w:rFonts w:ascii="Calibri Light" w:hAnsi="Calibri Light" w:cs="Calibri Light"/>
        </w:rPr>
        <w:t>, w okresie kiedy prowadzone są tam prace,</w:t>
      </w:r>
      <w:r w:rsidRPr="00921992">
        <w:rPr>
          <w:rFonts w:ascii="Calibri Light" w:hAnsi="Calibri Light" w:cs="Calibri Light"/>
        </w:rPr>
        <w:t xml:space="preserve"> nie rzadziej niż </w:t>
      </w:r>
      <w:r>
        <w:rPr>
          <w:rFonts w:ascii="Calibri Light" w:hAnsi="Calibri Light" w:cs="Calibri Light"/>
        </w:rPr>
        <w:t xml:space="preserve">(średnio) </w:t>
      </w:r>
      <w:r w:rsidRPr="00921992">
        <w:rPr>
          <w:rFonts w:ascii="Calibri Light" w:hAnsi="Calibri Light" w:cs="Calibri Light"/>
        </w:rPr>
        <w:t xml:space="preserve">co drugi dzień roboczy, a kontrola właściwej realizacji działań trwać powinna ok. 2-4 godzin dziennie. Tak więc </w:t>
      </w:r>
      <w:r w:rsidR="00A45B06">
        <w:rPr>
          <w:rFonts w:ascii="Calibri Light" w:hAnsi="Calibri Light" w:cs="Calibri Light"/>
        </w:rPr>
        <w:t>wskazana</w:t>
      </w:r>
      <w:r w:rsidRPr="00921992">
        <w:rPr>
          <w:rFonts w:ascii="Calibri Light" w:hAnsi="Calibri Light" w:cs="Calibri Light"/>
        </w:rPr>
        <w:t xml:space="preserve"> przez Wykonawcę liczba godzin niezbędnych do wykonania zlecenia wynosi około 40 dni x 3 godziny = 120 godzin.</w:t>
      </w:r>
    </w:p>
    <w:p w:rsidR="00921992" w:rsidRPr="00A45B06" w:rsidRDefault="00921992" w:rsidP="006C353D">
      <w:pPr>
        <w:rPr>
          <w:rFonts w:ascii="Calibri Light" w:hAnsi="Calibri Light" w:cs="Calibri Light"/>
        </w:rPr>
      </w:pPr>
      <w:r w:rsidRPr="00A45B06">
        <w:rPr>
          <w:rFonts w:ascii="Calibri Light" w:hAnsi="Calibri Light" w:cs="Calibri Light"/>
        </w:rPr>
        <w:t>UWAGA – wskazany poniżej zakres prac oraz stosowanych metod może jeszcze ulec nieznacznym zmianom.</w:t>
      </w:r>
      <w:r w:rsidR="00A45B06">
        <w:rPr>
          <w:rFonts w:ascii="Calibri Light" w:hAnsi="Calibri Light" w:cs="Calibri Light"/>
        </w:rPr>
        <w:t xml:space="preserve"> Ostateczne wersje zapisów dot. realizacji prac zawarte będą w Zapytania ofertowych na realizację działań ochronnych oraz w Umowach z wykonawcami tych działań ochronnych.</w:t>
      </w:r>
    </w:p>
    <w:p w:rsidR="006D0F28" w:rsidRPr="00A67B29" w:rsidRDefault="006D0F28" w:rsidP="006C353D">
      <w:pPr>
        <w:rPr>
          <w:rFonts w:ascii="Calibri Light" w:hAnsi="Calibri Light" w:cs="Calibri Light"/>
          <w:b/>
        </w:rPr>
      </w:pPr>
      <w:r w:rsidRPr="00A67B29">
        <w:rPr>
          <w:rFonts w:ascii="Calibri Light" w:hAnsi="Calibri Light" w:cs="Calibri Light"/>
          <w:b/>
        </w:rPr>
        <w:t xml:space="preserve">Ograniczanie odpływu wody – wykonanie </w:t>
      </w:r>
      <w:proofErr w:type="spellStart"/>
      <w:r w:rsidRPr="00A67B29">
        <w:rPr>
          <w:rFonts w:ascii="Calibri Light" w:hAnsi="Calibri Light" w:cs="Calibri Light"/>
          <w:b/>
        </w:rPr>
        <w:t>przetamowań</w:t>
      </w:r>
      <w:proofErr w:type="spellEnd"/>
    </w:p>
    <w:p w:rsidR="00A67B29" w:rsidRDefault="008757E2" w:rsidP="006C353D">
      <w:pPr>
        <w:rPr>
          <w:rFonts w:ascii="Calibri Light" w:hAnsi="Calibri Light" w:cs="Calibri Light"/>
        </w:rPr>
      </w:pPr>
      <w:r w:rsidRPr="008757E2">
        <w:rPr>
          <w:rFonts w:ascii="Calibri Light" w:hAnsi="Calibri Light" w:cs="Calibri Light"/>
        </w:rPr>
        <w:t xml:space="preserve">W obszarze Natura 2000 Torfowiska Orawsko-Nowotarskie PLC120003 zostaną wykonane działania polegające na przebudowie rowów melioracyjnych, poprzez wykonanie 151 szt. </w:t>
      </w:r>
      <w:r w:rsidR="002975CF">
        <w:rPr>
          <w:rFonts w:ascii="Calibri Light" w:hAnsi="Calibri Light" w:cs="Calibri Light"/>
        </w:rPr>
        <w:t>drewnia</w:t>
      </w:r>
      <w:r>
        <w:rPr>
          <w:rFonts w:ascii="Calibri Light" w:hAnsi="Calibri Light" w:cs="Calibri Light"/>
        </w:rPr>
        <w:t xml:space="preserve">no-ziemnych </w:t>
      </w:r>
      <w:proofErr w:type="spellStart"/>
      <w:r w:rsidRPr="008757E2">
        <w:rPr>
          <w:rFonts w:ascii="Calibri Light" w:hAnsi="Calibri Light" w:cs="Calibri Light"/>
        </w:rPr>
        <w:t>przetamowań</w:t>
      </w:r>
      <w:proofErr w:type="spellEnd"/>
      <w:r w:rsidRPr="008757E2">
        <w:rPr>
          <w:rFonts w:ascii="Calibri Light" w:hAnsi="Calibri Light" w:cs="Calibri Light"/>
        </w:rPr>
        <w:t xml:space="preserve"> rowów, w tym 135 szt. w obrębie torfowiska Baligówka, 12 szt. w obrębie torfowiska Las Kaczmarka oraz 4 szt. w obrębie torfowiska Bór za Lasem.</w:t>
      </w:r>
      <w:r>
        <w:rPr>
          <w:rFonts w:ascii="Calibri Light" w:hAnsi="Calibri Light" w:cs="Calibri Light"/>
        </w:rPr>
        <w:t xml:space="preserve"> Prace</w:t>
      </w:r>
      <w:r w:rsidRPr="008757E2">
        <w:rPr>
          <w:rFonts w:ascii="Calibri Light" w:hAnsi="Calibri Light" w:cs="Calibri Light"/>
        </w:rPr>
        <w:t xml:space="preserve"> należy wykonać w terminie nie później </w:t>
      </w:r>
      <w:r w:rsidRPr="008757E2">
        <w:rPr>
          <w:rFonts w:ascii="Calibri Light" w:hAnsi="Calibri Light" w:cs="Calibri Light"/>
        </w:rPr>
        <w:lastRenderedPageBreak/>
        <w:t>niż do 15 lutego 2025 r.</w:t>
      </w:r>
      <w:r>
        <w:rPr>
          <w:rFonts w:ascii="Calibri Light" w:hAnsi="Calibri Light" w:cs="Calibri Light"/>
        </w:rPr>
        <w:t>,</w:t>
      </w:r>
      <w:r w:rsidRPr="008757E2">
        <w:rPr>
          <w:rFonts w:ascii="Calibri Light" w:hAnsi="Calibri Light" w:cs="Calibri Light"/>
        </w:rPr>
        <w:t xml:space="preserve"> zgodnie z zapisami obowiązującego planu zadań ochronnych dla obszaru Natura 2000.</w:t>
      </w:r>
    </w:p>
    <w:p w:rsidR="000D2911" w:rsidRPr="000D2911" w:rsidRDefault="000D2911" w:rsidP="000D2911">
      <w:pPr>
        <w:spacing w:after="0"/>
        <w:rPr>
          <w:rFonts w:ascii="Calibri Light" w:hAnsi="Calibri Light" w:cs="Calibri Light"/>
        </w:rPr>
      </w:pPr>
      <w:r w:rsidRPr="000D2911">
        <w:rPr>
          <w:rFonts w:ascii="Calibri Light" w:hAnsi="Calibri Light" w:cs="Calibri Light"/>
        </w:rPr>
        <w:t xml:space="preserve">Planowane jest wykonanie 151 </w:t>
      </w:r>
      <w:proofErr w:type="spellStart"/>
      <w:r w:rsidRPr="000D2911">
        <w:rPr>
          <w:rFonts w:ascii="Calibri Light" w:hAnsi="Calibri Light" w:cs="Calibri Light"/>
        </w:rPr>
        <w:t>przetamowań</w:t>
      </w:r>
      <w:proofErr w:type="spellEnd"/>
      <w:r w:rsidRPr="000D2911">
        <w:rPr>
          <w:rFonts w:ascii="Calibri Light" w:hAnsi="Calibri Light" w:cs="Calibri Light"/>
        </w:rPr>
        <w:t>, w tym:</w:t>
      </w:r>
    </w:p>
    <w:p w:rsidR="000D2911" w:rsidRPr="000D2911" w:rsidRDefault="000D2911" w:rsidP="000D2911">
      <w:pPr>
        <w:pStyle w:val="Akapitzlist"/>
        <w:numPr>
          <w:ilvl w:val="0"/>
          <w:numId w:val="6"/>
        </w:numPr>
        <w:rPr>
          <w:rFonts w:ascii="Calibri Light" w:hAnsi="Calibri Light" w:cs="Calibri Light"/>
        </w:rPr>
      </w:pPr>
      <w:r w:rsidRPr="000D2911">
        <w:rPr>
          <w:rFonts w:ascii="Calibri Light" w:hAnsi="Calibri Light" w:cs="Calibri Light"/>
        </w:rPr>
        <w:t>49 - podwójna ścianka z wypełnieniem</w:t>
      </w:r>
    </w:p>
    <w:p w:rsidR="000D2911" w:rsidRPr="000D2911" w:rsidRDefault="000D2911" w:rsidP="000D2911">
      <w:pPr>
        <w:pStyle w:val="Akapitzlist"/>
        <w:numPr>
          <w:ilvl w:val="0"/>
          <w:numId w:val="6"/>
        </w:numPr>
        <w:rPr>
          <w:rFonts w:ascii="Calibri Light" w:hAnsi="Calibri Light" w:cs="Calibri Light"/>
        </w:rPr>
      </w:pPr>
      <w:r w:rsidRPr="000D2911">
        <w:rPr>
          <w:rFonts w:ascii="Calibri Light" w:hAnsi="Calibri Light" w:cs="Calibri Light"/>
        </w:rPr>
        <w:t>97 - pojedyncza ścianka szczelna</w:t>
      </w:r>
    </w:p>
    <w:p w:rsidR="000D2911" w:rsidRPr="000D2911" w:rsidRDefault="000D2911" w:rsidP="000D2911">
      <w:pPr>
        <w:pStyle w:val="Akapitzlist"/>
        <w:numPr>
          <w:ilvl w:val="0"/>
          <w:numId w:val="6"/>
        </w:numPr>
        <w:rPr>
          <w:rFonts w:ascii="Calibri Light" w:hAnsi="Calibri Light" w:cs="Calibri Light"/>
        </w:rPr>
      </w:pPr>
      <w:r w:rsidRPr="000D2911">
        <w:rPr>
          <w:rFonts w:ascii="Calibri Light" w:hAnsi="Calibri Light" w:cs="Calibri Light"/>
        </w:rPr>
        <w:t>2 - pojedyncza ścianka szczelna z zastrzałem</w:t>
      </w:r>
    </w:p>
    <w:p w:rsidR="000D2911" w:rsidRPr="000D2911" w:rsidRDefault="000D2911" w:rsidP="000D2911">
      <w:pPr>
        <w:pStyle w:val="Akapitzlist"/>
        <w:numPr>
          <w:ilvl w:val="0"/>
          <w:numId w:val="6"/>
        </w:numPr>
        <w:rPr>
          <w:rFonts w:ascii="Calibri Light" w:hAnsi="Calibri Light" w:cs="Calibri Light"/>
        </w:rPr>
      </w:pPr>
      <w:r w:rsidRPr="000D2911">
        <w:rPr>
          <w:rFonts w:ascii="Calibri Light" w:hAnsi="Calibri Light" w:cs="Calibri Light"/>
        </w:rPr>
        <w:t xml:space="preserve">1 - trój-przegroda </w:t>
      </w:r>
      <w:proofErr w:type="spellStart"/>
      <w:r w:rsidRPr="000D2911">
        <w:rPr>
          <w:rFonts w:ascii="Calibri Light" w:hAnsi="Calibri Light" w:cs="Calibri Light"/>
        </w:rPr>
        <w:t>drewnianoziemna</w:t>
      </w:r>
      <w:proofErr w:type="spellEnd"/>
      <w:r w:rsidRPr="000D2911">
        <w:rPr>
          <w:rFonts w:ascii="Calibri Light" w:hAnsi="Calibri Light" w:cs="Calibri Light"/>
        </w:rPr>
        <w:t xml:space="preserve"> wzmocniona</w:t>
      </w:r>
    </w:p>
    <w:p w:rsidR="000D2911" w:rsidRPr="000D2911" w:rsidRDefault="000D2911" w:rsidP="000D2911">
      <w:pPr>
        <w:pStyle w:val="Akapitzlist"/>
        <w:numPr>
          <w:ilvl w:val="0"/>
          <w:numId w:val="6"/>
        </w:numPr>
        <w:rPr>
          <w:rFonts w:ascii="Calibri Light" w:hAnsi="Calibri Light" w:cs="Calibri Light"/>
        </w:rPr>
      </w:pPr>
      <w:r w:rsidRPr="000D2911">
        <w:rPr>
          <w:rFonts w:ascii="Calibri Light" w:hAnsi="Calibri Light" w:cs="Calibri Light"/>
        </w:rPr>
        <w:t>2 - zamknięcie przepustu pod drogą</w:t>
      </w:r>
    </w:p>
    <w:p w:rsidR="000D2911" w:rsidRPr="000D2911" w:rsidRDefault="000D2911" w:rsidP="000D2911">
      <w:pPr>
        <w:spacing w:after="0"/>
        <w:rPr>
          <w:rFonts w:ascii="Calibri Light" w:hAnsi="Calibri Light" w:cs="Calibri Light"/>
        </w:rPr>
      </w:pPr>
      <w:r w:rsidRPr="000D2911">
        <w:rPr>
          <w:rFonts w:ascii="Calibri Light" w:hAnsi="Calibri Light" w:cs="Calibri Light"/>
        </w:rPr>
        <w:t xml:space="preserve">− Przegrody drewniane pojedyncze mają mieć postać szczelnej ścianki wykonanej z desek dębowych lub </w:t>
      </w:r>
      <w:r w:rsidR="002975CF">
        <w:rPr>
          <w:rFonts w:ascii="Calibri Light" w:hAnsi="Calibri Light" w:cs="Calibri Light"/>
        </w:rPr>
        <w:t>modrzewiowych</w:t>
      </w:r>
      <w:r w:rsidRPr="000D2911">
        <w:rPr>
          <w:rFonts w:ascii="Calibri Light" w:hAnsi="Calibri Light" w:cs="Calibri Light"/>
        </w:rPr>
        <w:t xml:space="preserve"> o grubości 5 cm, szerokości 10-20 cm.</w:t>
      </w:r>
    </w:p>
    <w:p w:rsidR="000D2911" w:rsidRPr="000D2911" w:rsidRDefault="000D2911" w:rsidP="000D2911">
      <w:pPr>
        <w:spacing w:after="0"/>
        <w:rPr>
          <w:rFonts w:ascii="Calibri Light" w:hAnsi="Calibri Light" w:cs="Calibri Light"/>
        </w:rPr>
      </w:pPr>
      <w:r w:rsidRPr="000D2911">
        <w:rPr>
          <w:rFonts w:ascii="Calibri Light" w:hAnsi="Calibri Light" w:cs="Calibri Light"/>
        </w:rPr>
        <w:t xml:space="preserve">− Przegrody podwójne drewniano-ziemne mają mieć postać dwóch ścianek wykonanych z desek dębowych lub </w:t>
      </w:r>
      <w:r w:rsidR="002975CF">
        <w:rPr>
          <w:rFonts w:ascii="Calibri Light" w:hAnsi="Calibri Light" w:cs="Calibri Light"/>
        </w:rPr>
        <w:t>modrzewiowych</w:t>
      </w:r>
      <w:r w:rsidRPr="000D2911">
        <w:rPr>
          <w:rFonts w:ascii="Calibri Light" w:hAnsi="Calibri Light" w:cs="Calibri Light"/>
        </w:rPr>
        <w:t xml:space="preserve"> o grubości 5 cm, szerokości 10-20 cm., zabijanych prostopadle do osi rowu. Odstęp między dwoma ściankami przegrody powinien wynosić ok. 70 cm. Przestrzeń między ściankami powinna być wypełniona materiałem ziemnym (iłem/gliną), wymieszanym z biomasą drzewną, i/lub murszem.</w:t>
      </w:r>
    </w:p>
    <w:p w:rsidR="000D2911" w:rsidRPr="000D2911" w:rsidRDefault="000D2911" w:rsidP="000D2911">
      <w:pPr>
        <w:spacing w:after="0"/>
        <w:rPr>
          <w:rFonts w:ascii="Calibri Light" w:hAnsi="Calibri Light" w:cs="Calibri Light"/>
        </w:rPr>
      </w:pPr>
      <w:r w:rsidRPr="000D2911">
        <w:rPr>
          <w:rFonts w:ascii="Calibri Light" w:hAnsi="Calibri Light" w:cs="Calibri Light"/>
        </w:rPr>
        <w:t xml:space="preserve">− Trój-przegroda drewniano-ziemna wzmocniona ma mieć formę przegrody złożonej z 3 ścianek szczelnych </w:t>
      </w:r>
      <w:r w:rsidR="002975CF">
        <w:rPr>
          <w:rFonts w:ascii="Calibri Light" w:hAnsi="Calibri Light" w:cs="Calibri Light"/>
        </w:rPr>
        <w:t xml:space="preserve"> z desek dębowych lub modrzewiowych </w:t>
      </w:r>
      <w:r w:rsidRPr="000D2911">
        <w:rPr>
          <w:rFonts w:ascii="Calibri Light" w:hAnsi="Calibri Light" w:cs="Calibri Light"/>
        </w:rPr>
        <w:t>zamykających rowy, wykonanej na połączeniu dwóch rowów. Przestrzeń między ściankami ma być wypełniona iłem/gliną wymieszanymi z biomasą drzewną i/lub murszem.</w:t>
      </w:r>
    </w:p>
    <w:p w:rsidR="000D2911" w:rsidRPr="000D2911" w:rsidRDefault="000D2911" w:rsidP="000D2911">
      <w:pPr>
        <w:spacing w:after="0"/>
        <w:rPr>
          <w:rFonts w:ascii="Calibri Light" w:hAnsi="Calibri Light" w:cs="Calibri Light"/>
        </w:rPr>
      </w:pPr>
      <w:r w:rsidRPr="000D2911">
        <w:rPr>
          <w:rFonts w:ascii="Calibri Light" w:hAnsi="Calibri Light" w:cs="Calibri Light"/>
        </w:rPr>
        <w:t>− Zamknięcie przepustu pod drogą powinno mieć formę pojedynczej ścianki szczelnej.</w:t>
      </w:r>
    </w:p>
    <w:p w:rsidR="000D2911" w:rsidRDefault="000D2911" w:rsidP="000D2911">
      <w:pPr>
        <w:rPr>
          <w:rFonts w:ascii="Calibri Light" w:hAnsi="Calibri Light" w:cs="Calibri Light"/>
        </w:rPr>
      </w:pPr>
      <w:r w:rsidRPr="000D2911">
        <w:rPr>
          <w:rFonts w:ascii="Calibri Light" w:hAnsi="Calibri Light" w:cs="Calibri Light"/>
        </w:rPr>
        <w:t xml:space="preserve">− Wysokość </w:t>
      </w:r>
      <w:proofErr w:type="spellStart"/>
      <w:r w:rsidRPr="000D2911">
        <w:rPr>
          <w:rFonts w:ascii="Calibri Light" w:hAnsi="Calibri Light" w:cs="Calibri Light"/>
        </w:rPr>
        <w:t>przetamowań</w:t>
      </w:r>
      <w:proofErr w:type="spellEnd"/>
      <w:r w:rsidRPr="000D2911">
        <w:rPr>
          <w:rFonts w:ascii="Calibri Light" w:hAnsi="Calibri Light" w:cs="Calibri Light"/>
        </w:rPr>
        <w:t xml:space="preserve"> zależna jest od głębokości rowu i poziomu piętrzenia w danym miejscu. </w:t>
      </w:r>
      <w:proofErr w:type="spellStart"/>
      <w:r w:rsidRPr="000D2911">
        <w:rPr>
          <w:rFonts w:ascii="Calibri Light" w:hAnsi="Calibri Light" w:cs="Calibri Light"/>
        </w:rPr>
        <w:t>Przetamowania</w:t>
      </w:r>
      <w:proofErr w:type="spellEnd"/>
      <w:r w:rsidRPr="000D2911">
        <w:rPr>
          <w:rFonts w:ascii="Calibri Light" w:hAnsi="Calibri Light" w:cs="Calibri Light"/>
        </w:rPr>
        <w:t xml:space="preserve"> powinny być zbudowan</w:t>
      </w:r>
      <w:r w:rsidR="0080396C">
        <w:rPr>
          <w:rFonts w:ascii="Calibri Light" w:hAnsi="Calibri Light" w:cs="Calibri Light"/>
        </w:rPr>
        <w:t>e</w:t>
      </w:r>
      <w:r w:rsidRPr="000D2911">
        <w:rPr>
          <w:rFonts w:ascii="Calibri Light" w:hAnsi="Calibri Light" w:cs="Calibri Light"/>
        </w:rPr>
        <w:t xml:space="preserve"> z desek o długości 2,5-3</w:t>
      </w:r>
      <w:r w:rsidR="0080396C">
        <w:rPr>
          <w:rFonts w:ascii="Calibri Light" w:hAnsi="Calibri Light" w:cs="Calibri Light"/>
        </w:rPr>
        <w:t xml:space="preserve"> </w:t>
      </w:r>
      <w:r w:rsidRPr="000D2911">
        <w:rPr>
          <w:rFonts w:ascii="Calibri Light" w:hAnsi="Calibri Light" w:cs="Calibri Light"/>
        </w:rPr>
        <w:t xml:space="preserve">m, odpowiednio dociętych na miejscu. </w:t>
      </w:r>
      <w:r w:rsidR="00F76DF2">
        <w:rPr>
          <w:rFonts w:ascii="Calibri Light" w:hAnsi="Calibri Light" w:cs="Calibri Light"/>
        </w:rPr>
        <w:t>Średnia szerokość</w:t>
      </w:r>
      <w:r w:rsidRPr="000D2911">
        <w:rPr>
          <w:rFonts w:ascii="Calibri Light" w:hAnsi="Calibri Light" w:cs="Calibri Light"/>
        </w:rPr>
        <w:t xml:space="preserve"> </w:t>
      </w:r>
      <w:proofErr w:type="spellStart"/>
      <w:r w:rsidRPr="000D2911">
        <w:rPr>
          <w:rFonts w:ascii="Calibri Light" w:hAnsi="Calibri Light" w:cs="Calibri Light"/>
        </w:rPr>
        <w:t>przetamowań</w:t>
      </w:r>
      <w:proofErr w:type="spellEnd"/>
      <w:r w:rsidRPr="000D2911">
        <w:rPr>
          <w:rFonts w:ascii="Calibri Light" w:hAnsi="Calibri Light" w:cs="Calibri Light"/>
        </w:rPr>
        <w:t xml:space="preserve"> 2,9 m (zakres 0,9 – 7,0 m).</w:t>
      </w:r>
    </w:p>
    <w:p w:rsidR="008757E2" w:rsidRPr="006C353D" w:rsidRDefault="008757E2" w:rsidP="006C353D">
      <w:pPr>
        <w:rPr>
          <w:rFonts w:ascii="Calibri Light" w:hAnsi="Calibri Light" w:cs="Calibri Light"/>
        </w:rPr>
      </w:pPr>
      <w:r w:rsidRPr="008757E2">
        <w:rPr>
          <w:rFonts w:ascii="Calibri Light" w:hAnsi="Calibri Light" w:cs="Calibri Light"/>
        </w:rPr>
        <w:t xml:space="preserve">Dojazd ciężkim sprzętem mechanicznym na terenie realizacji zamówienia będzie możliwy tylko po istniejących drogach. Nie jest dopuszczalne poruszanie się po kopule torfowiska ciężkimi pojazdami mechanicznymi, które mógłby uszkodzić roślinność i strukturę torfowiska. Prace należy wykonywać przy użyciu lekkiego sprzętu ręcznego (nie mającego kontaktu z podłożem), ewentualnie przy użyciu pojazdów typu </w:t>
      </w:r>
      <w:proofErr w:type="spellStart"/>
      <w:r w:rsidRPr="008757E2">
        <w:rPr>
          <w:rFonts w:ascii="Calibri Light" w:hAnsi="Calibri Light" w:cs="Calibri Light"/>
        </w:rPr>
        <w:t>wozidło</w:t>
      </w:r>
      <w:proofErr w:type="spellEnd"/>
      <w:r w:rsidRPr="008757E2">
        <w:rPr>
          <w:rFonts w:ascii="Calibri Light" w:hAnsi="Calibri Light" w:cs="Calibri Light"/>
        </w:rPr>
        <w:t xml:space="preserve"> spalinowe / taczki samojezdne, lub lekkie pojazdy gąsienicowe i inne podobnego typu, dopuszczone do użytkowania po akceptacji Zamawiającego. Lekkie pojazdy dopuszczone do ruchu po kopule powinny poruszać się wyłącznie po sztywnych podkładach, zmniejszających nacisk na podłoże.</w:t>
      </w:r>
    </w:p>
    <w:p w:rsidR="006D0F28" w:rsidRDefault="006D0F28" w:rsidP="006D0F28">
      <w:pPr>
        <w:rPr>
          <w:rFonts w:ascii="Calibri Light" w:hAnsi="Calibri Light" w:cs="Calibri Light"/>
          <w:b/>
        </w:rPr>
      </w:pPr>
      <w:r w:rsidRPr="0052224B">
        <w:rPr>
          <w:rFonts w:ascii="Calibri Light" w:hAnsi="Calibri Light" w:cs="Calibri Light"/>
          <w:b/>
        </w:rPr>
        <w:t>Usuwanie sosen z kopuły torfowiska</w:t>
      </w:r>
    </w:p>
    <w:p w:rsidR="00D84835" w:rsidRPr="00D84835" w:rsidRDefault="00D84835" w:rsidP="006D0F28">
      <w:pPr>
        <w:rPr>
          <w:rFonts w:ascii="Calibri Light" w:hAnsi="Calibri Light" w:cs="Calibri Light"/>
        </w:rPr>
      </w:pPr>
      <w:r w:rsidRPr="00D84835">
        <w:rPr>
          <w:rFonts w:ascii="Calibri Light" w:hAnsi="Calibri Light" w:cs="Calibri Light"/>
        </w:rPr>
        <w:t>Prace będą zrealizowane w dwóch częściach - każda na ok. 50% powierzchni manipulacyjnej.</w:t>
      </w:r>
      <w:r>
        <w:rPr>
          <w:rFonts w:ascii="Calibri Light" w:hAnsi="Calibri Light" w:cs="Calibri Light"/>
        </w:rPr>
        <w:t xml:space="preserve"> </w:t>
      </w:r>
      <w:r w:rsidRPr="00D84835">
        <w:rPr>
          <w:rFonts w:ascii="Calibri Light" w:hAnsi="Calibri Light" w:cs="Calibri Light"/>
        </w:rPr>
        <w:t>Prace w pierwszej części powierzchni muszą zostać zakończone w całości, aby rozpocząć pracę w drugiej części, a rozpoczęcie drugiej części będzie poprzedzone formalnym zakończeniem i odbiorem prac na poprzednim etapie</w:t>
      </w:r>
      <w:r>
        <w:rPr>
          <w:rFonts w:ascii="Calibri Light" w:hAnsi="Calibri Light" w:cs="Calibri Light"/>
        </w:rPr>
        <w:t>.</w:t>
      </w:r>
    </w:p>
    <w:p w:rsidR="006D0F28" w:rsidRPr="00E05D08" w:rsidRDefault="006D0F28" w:rsidP="00E05D08">
      <w:pPr>
        <w:pStyle w:val="Akapitzlist"/>
        <w:numPr>
          <w:ilvl w:val="0"/>
          <w:numId w:val="3"/>
        </w:numPr>
        <w:spacing w:after="0"/>
        <w:rPr>
          <w:rFonts w:ascii="Calibri Light" w:hAnsi="Calibri Light" w:cs="Calibri Light"/>
        </w:rPr>
      </w:pPr>
      <w:r w:rsidRPr="00E05D08">
        <w:rPr>
          <w:rFonts w:ascii="Calibri Light" w:hAnsi="Calibri Light" w:cs="Calibri Light"/>
        </w:rPr>
        <w:t>Wycinka drzew</w:t>
      </w:r>
    </w:p>
    <w:p w:rsidR="006D0F28" w:rsidRPr="006D0F28" w:rsidRDefault="006D0F28" w:rsidP="0052224B">
      <w:pPr>
        <w:spacing w:after="0"/>
        <w:ind w:left="708"/>
        <w:rPr>
          <w:rFonts w:ascii="Calibri Light" w:hAnsi="Calibri Light" w:cs="Calibri Light"/>
        </w:rPr>
      </w:pPr>
      <w:r>
        <w:rPr>
          <w:rFonts w:ascii="Calibri Light" w:hAnsi="Calibri Light" w:cs="Calibri Light"/>
        </w:rPr>
        <w:lastRenderedPageBreak/>
        <w:t xml:space="preserve">- </w:t>
      </w:r>
      <w:r w:rsidRPr="006D0F28">
        <w:rPr>
          <w:rFonts w:ascii="Calibri Light" w:hAnsi="Calibri Light" w:cs="Calibri Light"/>
        </w:rPr>
        <w:t>Zabieg obejmuje usunięcie (wycinkę</w:t>
      </w:r>
      <w:r>
        <w:rPr>
          <w:rFonts w:ascii="Calibri Light" w:hAnsi="Calibri Light" w:cs="Calibri Light"/>
        </w:rPr>
        <w:t>)</w:t>
      </w:r>
      <w:r w:rsidRPr="006D0F28">
        <w:rPr>
          <w:rFonts w:ascii="Calibri Light" w:hAnsi="Calibri Light" w:cs="Calibri Light"/>
        </w:rPr>
        <w:t xml:space="preserve"> drzew na obszarze o powierzchni 4,98 ha (zwanym “powierzchnią manipulacyjną”).</w:t>
      </w:r>
    </w:p>
    <w:p w:rsidR="006D0F28" w:rsidRPr="006D0F28" w:rsidRDefault="006D0F28" w:rsidP="0052224B">
      <w:pPr>
        <w:spacing w:after="0"/>
        <w:ind w:left="708"/>
        <w:rPr>
          <w:rFonts w:ascii="Calibri Light" w:hAnsi="Calibri Light" w:cs="Calibri Light"/>
        </w:rPr>
      </w:pPr>
      <w:r>
        <w:rPr>
          <w:rFonts w:ascii="Calibri Light" w:hAnsi="Calibri Light" w:cs="Calibri Light"/>
        </w:rPr>
        <w:t xml:space="preserve">- </w:t>
      </w:r>
      <w:r w:rsidRPr="006D0F28">
        <w:rPr>
          <w:rFonts w:ascii="Calibri Light" w:hAnsi="Calibri Light" w:cs="Calibri Light"/>
        </w:rPr>
        <w:t xml:space="preserve">Usunięciu podlegają </w:t>
      </w:r>
      <w:r>
        <w:rPr>
          <w:rFonts w:ascii="Calibri Light" w:hAnsi="Calibri Light" w:cs="Calibri Light"/>
        </w:rPr>
        <w:t>osobniki</w:t>
      </w:r>
      <w:r w:rsidRPr="006D0F28">
        <w:rPr>
          <w:rFonts w:ascii="Calibri Light" w:hAnsi="Calibri Light" w:cs="Calibri Light"/>
        </w:rPr>
        <w:t xml:space="preserve"> sosny zwyczajnej </w:t>
      </w:r>
      <w:proofErr w:type="spellStart"/>
      <w:r w:rsidRPr="00F76DF2">
        <w:rPr>
          <w:rFonts w:ascii="Calibri Light" w:hAnsi="Calibri Light" w:cs="Calibri Light"/>
          <w:i/>
        </w:rPr>
        <w:t>Pinus</w:t>
      </w:r>
      <w:proofErr w:type="spellEnd"/>
      <w:r w:rsidRPr="00F76DF2">
        <w:rPr>
          <w:rFonts w:ascii="Calibri Light" w:hAnsi="Calibri Light" w:cs="Calibri Light"/>
          <w:i/>
        </w:rPr>
        <w:t xml:space="preserve"> </w:t>
      </w:r>
      <w:proofErr w:type="spellStart"/>
      <w:r w:rsidRPr="00F76DF2">
        <w:rPr>
          <w:rFonts w:ascii="Calibri Light" w:hAnsi="Calibri Light" w:cs="Calibri Light"/>
          <w:i/>
        </w:rPr>
        <w:t>sylvestris</w:t>
      </w:r>
      <w:proofErr w:type="spellEnd"/>
      <w:r>
        <w:rPr>
          <w:rFonts w:ascii="Calibri Light" w:hAnsi="Calibri Light" w:cs="Calibri Light"/>
        </w:rPr>
        <w:t xml:space="preserve">, osobniki </w:t>
      </w:r>
      <w:r w:rsidRPr="006D0F28">
        <w:rPr>
          <w:rFonts w:ascii="Calibri Light" w:hAnsi="Calibri Light" w:cs="Calibri Light"/>
        </w:rPr>
        <w:t xml:space="preserve">sosny </w:t>
      </w:r>
      <w:r w:rsidR="00F76DF2">
        <w:rPr>
          <w:rFonts w:ascii="Calibri Light" w:hAnsi="Calibri Light" w:cs="Calibri Light"/>
        </w:rPr>
        <w:t>błotn</w:t>
      </w:r>
      <w:r w:rsidRPr="006D0F28">
        <w:rPr>
          <w:rFonts w:ascii="Calibri Light" w:hAnsi="Calibri Light" w:cs="Calibri Light"/>
        </w:rPr>
        <w:t xml:space="preserve">ej </w:t>
      </w:r>
      <w:proofErr w:type="spellStart"/>
      <w:r w:rsidR="00F76DF2">
        <w:rPr>
          <w:rFonts w:ascii="Calibri Light" w:hAnsi="Calibri Light" w:cs="Calibri Light"/>
          <w:i/>
        </w:rPr>
        <w:t>Pinus</w:t>
      </w:r>
      <w:proofErr w:type="spellEnd"/>
      <w:r w:rsidR="00F76DF2">
        <w:rPr>
          <w:rFonts w:ascii="Calibri Light" w:hAnsi="Calibri Light" w:cs="Calibri Light"/>
          <w:i/>
        </w:rPr>
        <w:t xml:space="preserve"> </w:t>
      </w:r>
      <w:r w:rsidR="00F76DF2" w:rsidRPr="00964A92">
        <w:rPr>
          <w:rFonts w:ascii="Calibri Light" w:hAnsi="Calibri Light" w:cs="Calibri Light"/>
          <w:i/>
        </w:rPr>
        <w:t>×</w:t>
      </w:r>
      <w:proofErr w:type="spellStart"/>
      <w:r w:rsidR="00F76DF2" w:rsidRPr="00964A92">
        <w:rPr>
          <w:rFonts w:ascii="Calibri Light" w:hAnsi="Calibri Light" w:cs="Calibri Light"/>
          <w:i/>
        </w:rPr>
        <w:t>rhaetica</w:t>
      </w:r>
      <w:proofErr w:type="spellEnd"/>
      <w:r w:rsidR="00F76DF2">
        <w:rPr>
          <w:rFonts w:ascii="Calibri Light" w:hAnsi="Calibri Light" w:cs="Calibri Light"/>
          <w:i/>
        </w:rPr>
        <w:t xml:space="preserve"> </w:t>
      </w:r>
      <w:r w:rsidR="00F76DF2" w:rsidRPr="00F76DF2">
        <w:rPr>
          <w:rFonts w:ascii="Calibri Light" w:hAnsi="Calibri Light" w:cs="Calibri Light"/>
        </w:rPr>
        <w:t>(</w:t>
      </w:r>
      <w:r w:rsidR="00F76DF2">
        <w:rPr>
          <w:rFonts w:ascii="Calibri Light" w:hAnsi="Calibri Light" w:cs="Calibri Light"/>
        </w:rPr>
        <w:t xml:space="preserve">mieszańce </w:t>
      </w:r>
      <w:r w:rsidR="00F76DF2" w:rsidRPr="00F76DF2">
        <w:rPr>
          <w:rFonts w:ascii="Calibri Light" w:hAnsi="Calibri Light" w:cs="Calibri Light"/>
          <w:i/>
        </w:rPr>
        <w:t xml:space="preserve">P. </w:t>
      </w:r>
      <w:proofErr w:type="spellStart"/>
      <w:r w:rsidR="00F76DF2" w:rsidRPr="00F76DF2">
        <w:rPr>
          <w:rFonts w:ascii="Calibri Light" w:hAnsi="Calibri Light" w:cs="Calibri Light"/>
          <w:i/>
        </w:rPr>
        <w:t>sylvestris</w:t>
      </w:r>
      <w:proofErr w:type="spellEnd"/>
      <w:r w:rsidR="00F76DF2">
        <w:rPr>
          <w:rFonts w:ascii="Calibri Light" w:hAnsi="Calibri Light" w:cs="Calibri Light"/>
        </w:rPr>
        <w:t xml:space="preserve"> i </w:t>
      </w:r>
      <w:r w:rsidR="00F76DF2" w:rsidRPr="00F76DF2">
        <w:rPr>
          <w:rFonts w:ascii="Calibri Light" w:hAnsi="Calibri Light" w:cs="Calibri Light"/>
          <w:i/>
        </w:rPr>
        <w:t xml:space="preserve">P. </w:t>
      </w:r>
      <w:proofErr w:type="spellStart"/>
      <w:r w:rsidR="00F76DF2" w:rsidRPr="00F76DF2">
        <w:rPr>
          <w:rFonts w:ascii="Calibri Light" w:hAnsi="Calibri Light" w:cs="Calibri Light"/>
          <w:i/>
        </w:rPr>
        <w:t>mugo</w:t>
      </w:r>
      <w:proofErr w:type="spellEnd"/>
      <w:r w:rsidR="00F76DF2" w:rsidRPr="00F76DF2">
        <w:rPr>
          <w:rFonts w:ascii="Calibri Light" w:hAnsi="Calibri Light" w:cs="Calibri Light"/>
        </w:rPr>
        <w:t>)</w:t>
      </w:r>
      <w:r w:rsidRPr="006D0F28">
        <w:rPr>
          <w:rFonts w:ascii="Calibri Light" w:hAnsi="Calibri Light" w:cs="Calibri Light"/>
        </w:rPr>
        <w:t xml:space="preserve">, </w:t>
      </w:r>
      <w:r w:rsidR="00F76DF2">
        <w:rPr>
          <w:rFonts w:ascii="Calibri Light" w:hAnsi="Calibri Light" w:cs="Calibri Light"/>
        </w:rPr>
        <w:t>w tym także</w:t>
      </w:r>
      <w:r>
        <w:rPr>
          <w:rFonts w:ascii="Calibri Light" w:hAnsi="Calibri Light" w:cs="Calibri Light"/>
        </w:rPr>
        <w:t xml:space="preserve"> mieszańce</w:t>
      </w:r>
      <w:r w:rsidR="00F76DF2">
        <w:rPr>
          <w:rFonts w:ascii="Calibri Light" w:hAnsi="Calibri Light" w:cs="Calibri Light"/>
        </w:rPr>
        <w:t xml:space="preserve"> wsteczne</w:t>
      </w:r>
      <w:r>
        <w:rPr>
          <w:rFonts w:ascii="Calibri Light" w:hAnsi="Calibri Light" w:cs="Calibri Light"/>
        </w:rPr>
        <w:t xml:space="preserve">. </w:t>
      </w:r>
      <w:r w:rsidR="0041780E">
        <w:rPr>
          <w:rFonts w:ascii="Calibri Light" w:hAnsi="Calibri Light" w:cs="Calibri Light"/>
        </w:rPr>
        <w:t xml:space="preserve">Nie podlegają jej natomiast osobniki kosodrzewiny </w:t>
      </w:r>
      <w:r w:rsidR="0041780E" w:rsidRPr="0041780E">
        <w:rPr>
          <w:rFonts w:ascii="Calibri Light" w:hAnsi="Calibri Light" w:cs="Calibri Light"/>
          <w:i/>
        </w:rPr>
        <w:t xml:space="preserve">P. </w:t>
      </w:r>
      <w:proofErr w:type="spellStart"/>
      <w:r w:rsidR="0041780E" w:rsidRPr="0041780E">
        <w:rPr>
          <w:rFonts w:ascii="Calibri Light" w:hAnsi="Calibri Light" w:cs="Calibri Light"/>
          <w:i/>
        </w:rPr>
        <w:t>mugo</w:t>
      </w:r>
      <w:proofErr w:type="spellEnd"/>
      <w:r w:rsidR="0041780E">
        <w:rPr>
          <w:rFonts w:ascii="Calibri Light" w:hAnsi="Calibri Light" w:cs="Calibri Light"/>
        </w:rPr>
        <w:t xml:space="preserve">. </w:t>
      </w:r>
      <w:r>
        <w:rPr>
          <w:rFonts w:ascii="Calibri Light" w:hAnsi="Calibri Light" w:cs="Calibri Light"/>
        </w:rPr>
        <w:t xml:space="preserve">Struktura genetyczna </w:t>
      </w:r>
      <w:r w:rsidR="0080396C">
        <w:rPr>
          <w:rFonts w:ascii="Calibri Light" w:hAnsi="Calibri Light" w:cs="Calibri Light"/>
        </w:rPr>
        <w:t>lokalnej</w:t>
      </w:r>
      <w:r>
        <w:rPr>
          <w:rFonts w:ascii="Calibri Light" w:hAnsi="Calibri Light" w:cs="Calibri Light"/>
        </w:rPr>
        <w:t xml:space="preserve"> populacji wskazuje na występowanie na </w:t>
      </w:r>
      <w:r w:rsidR="0052224B">
        <w:rPr>
          <w:rFonts w:ascii="Calibri Light" w:hAnsi="Calibri Light" w:cs="Calibri Light"/>
        </w:rPr>
        <w:t>torfowiskach</w:t>
      </w:r>
      <w:r>
        <w:rPr>
          <w:rFonts w:ascii="Calibri Light" w:hAnsi="Calibri Light" w:cs="Calibri Light"/>
        </w:rPr>
        <w:t xml:space="preserve"> objętych zabiegami roju mieszańcowego </w:t>
      </w:r>
      <w:proofErr w:type="spellStart"/>
      <w:r w:rsidR="00F76DF2">
        <w:rPr>
          <w:rFonts w:ascii="Calibri Light" w:hAnsi="Calibri Light" w:cs="Calibri Light"/>
          <w:i/>
        </w:rPr>
        <w:t>Pinus</w:t>
      </w:r>
      <w:proofErr w:type="spellEnd"/>
      <w:r w:rsidR="00F76DF2">
        <w:rPr>
          <w:rFonts w:ascii="Calibri Light" w:hAnsi="Calibri Light" w:cs="Calibri Light"/>
          <w:i/>
        </w:rPr>
        <w:t xml:space="preserve"> </w:t>
      </w:r>
      <w:r w:rsidR="00F76DF2" w:rsidRPr="00964A92">
        <w:rPr>
          <w:rFonts w:ascii="Calibri Light" w:hAnsi="Calibri Light" w:cs="Calibri Light"/>
          <w:i/>
        </w:rPr>
        <w:t>×</w:t>
      </w:r>
      <w:proofErr w:type="spellStart"/>
      <w:r w:rsidR="00F76DF2" w:rsidRPr="00964A92">
        <w:rPr>
          <w:rFonts w:ascii="Calibri Light" w:hAnsi="Calibri Light" w:cs="Calibri Light"/>
          <w:i/>
        </w:rPr>
        <w:t>rhaetica</w:t>
      </w:r>
      <w:proofErr w:type="spellEnd"/>
      <w:r w:rsidR="0052224B">
        <w:rPr>
          <w:rFonts w:ascii="Calibri Light" w:hAnsi="Calibri Light" w:cs="Calibri Light"/>
        </w:rPr>
        <w:t xml:space="preserve">. Na usuwanie chronionej sosny </w:t>
      </w:r>
      <w:r w:rsidR="00F76DF2">
        <w:rPr>
          <w:rFonts w:ascii="Calibri Light" w:hAnsi="Calibri Light" w:cs="Calibri Light"/>
        </w:rPr>
        <w:t>błotn</w:t>
      </w:r>
      <w:r w:rsidR="0052224B">
        <w:rPr>
          <w:rFonts w:ascii="Calibri Light" w:hAnsi="Calibri Light" w:cs="Calibri Light"/>
        </w:rPr>
        <w:t xml:space="preserve">ej </w:t>
      </w:r>
      <w:r w:rsidR="00964A92">
        <w:rPr>
          <w:rFonts w:ascii="Calibri Light" w:hAnsi="Calibri Light" w:cs="Calibri Light"/>
        </w:rPr>
        <w:t xml:space="preserve">z torfowiska Las Kaczmarka </w:t>
      </w:r>
      <w:r w:rsidR="0052224B">
        <w:rPr>
          <w:rFonts w:ascii="Calibri Light" w:hAnsi="Calibri Light" w:cs="Calibri Light"/>
        </w:rPr>
        <w:t>z</w:t>
      </w:r>
      <w:r w:rsidR="00964A92">
        <w:rPr>
          <w:rFonts w:ascii="Calibri Light" w:hAnsi="Calibri Light" w:cs="Calibri Light"/>
        </w:rPr>
        <w:t>a</w:t>
      </w:r>
      <w:r w:rsidR="0052224B">
        <w:rPr>
          <w:rFonts w:ascii="Calibri Light" w:hAnsi="Calibri Light" w:cs="Calibri Light"/>
        </w:rPr>
        <w:t>mawiający posiada zezwolenie Regionalnego Dyrektora Ochrony Środowiska w Krakowie.</w:t>
      </w:r>
      <w:r w:rsidR="00964A92">
        <w:rPr>
          <w:rFonts w:ascii="Calibri Light" w:hAnsi="Calibri Light" w:cs="Calibri Light"/>
        </w:rPr>
        <w:t xml:space="preserve"> Uwaga – zezwolenie nie obejmuje obszaru położonego </w:t>
      </w:r>
      <w:r w:rsidR="00921992">
        <w:rPr>
          <w:rFonts w:ascii="Calibri Light" w:hAnsi="Calibri Light" w:cs="Calibri Light"/>
        </w:rPr>
        <w:t>poza powierzchnią manipulacyjną</w:t>
      </w:r>
      <w:r w:rsidR="00964A92">
        <w:rPr>
          <w:rFonts w:ascii="Calibri Light" w:hAnsi="Calibri Light" w:cs="Calibri Light"/>
        </w:rPr>
        <w:t>.</w:t>
      </w:r>
    </w:p>
    <w:p w:rsidR="006D0F28" w:rsidRPr="006D0F28" w:rsidRDefault="0052224B" w:rsidP="0052224B">
      <w:pPr>
        <w:spacing w:after="0"/>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Usunięte powinny zostać wszystkie drzewa z ww. gatunków w obrębie powierzchni manipulacyjnej, chyba że Zamawiający wyda zgodę na pozostawienie</w:t>
      </w:r>
      <w:r>
        <w:rPr>
          <w:rFonts w:ascii="Calibri Light" w:hAnsi="Calibri Light" w:cs="Calibri Light"/>
        </w:rPr>
        <w:t xml:space="preserve"> wybranych drzew na powierzchni</w:t>
      </w:r>
      <w:r w:rsidR="006D0F28" w:rsidRPr="006D0F28">
        <w:rPr>
          <w:rFonts w:ascii="Calibri Light" w:hAnsi="Calibri Light" w:cs="Calibri Light"/>
        </w:rPr>
        <w:t>.</w:t>
      </w:r>
    </w:p>
    <w:p w:rsidR="006D0F28" w:rsidRPr="006D0F28" w:rsidRDefault="0052224B" w:rsidP="0052224B">
      <w:pPr>
        <w:spacing w:after="0"/>
        <w:ind w:firstLine="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Drzewa należy wycinać nisko - na wysokości nie większej niż 15 cm (lub ¼ średnicy  pniaka).</w:t>
      </w:r>
    </w:p>
    <w:p w:rsidR="006D0F28" w:rsidRPr="006D0F28" w:rsidRDefault="0052224B" w:rsidP="0052224B">
      <w:pPr>
        <w:spacing w:after="0"/>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Dojazd sprzętem mechanicznym na terenie realizacji zamówienia będzie możliwy tylko po istniejących drogach, do granic kopuły torfowiska. Nie jest dopuszczalne poruszanie się pojazdami mechanicznymi po kopule torfowiska. Wycinka realizowana musi być ręcznie, tj. za pomocą sprzętu niemającego kontaktu z podłożem, np. pił spalinowych (ewentualnie siekier, maczet, sekatorów lub innego sprzętu tnącego).</w:t>
      </w:r>
    </w:p>
    <w:p w:rsidR="006D0F28" w:rsidRPr="006D0F28" w:rsidRDefault="0052224B" w:rsidP="0052224B">
      <w:pPr>
        <w:spacing w:after="0"/>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Drzewa po wycince powinny zostać niezwłocznie (maksymalnie w ciągu 72 godzin) usunięte poza kopułę torfowiska.</w:t>
      </w:r>
    </w:p>
    <w:p w:rsidR="006D0F28" w:rsidRPr="006D0F28" w:rsidRDefault="0052224B" w:rsidP="0052224B">
      <w:pPr>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Drzewa należy wycinać w okresie zalegania na torfowisku odpowiednio grubej (min. 30 cm) pokrywy śnieżnej, tak żeby zminimalizować zniszczenia w roślinności i strukturze torfowiska, nie można pracować przy zamarzniętej, ale bezśnieżnej powierz</w:t>
      </w:r>
      <w:r>
        <w:rPr>
          <w:rFonts w:ascii="Calibri Light" w:hAnsi="Calibri Light" w:cs="Calibri Light"/>
        </w:rPr>
        <w:t>chni.</w:t>
      </w:r>
    </w:p>
    <w:p w:rsidR="006D0F28" w:rsidRPr="00E05D08" w:rsidRDefault="006D0F28" w:rsidP="00E05D08">
      <w:pPr>
        <w:pStyle w:val="Akapitzlist"/>
        <w:numPr>
          <w:ilvl w:val="0"/>
          <w:numId w:val="3"/>
        </w:numPr>
        <w:spacing w:after="0"/>
        <w:rPr>
          <w:rFonts w:ascii="Calibri Light" w:hAnsi="Calibri Light" w:cs="Calibri Light"/>
        </w:rPr>
      </w:pPr>
      <w:r w:rsidRPr="00E05D08">
        <w:rPr>
          <w:rFonts w:ascii="Calibri Light" w:hAnsi="Calibri Light" w:cs="Calibri Light"/>
        </w:rPr>
        <w:t>Obrączkowanie drzew</w:t>
      </w:r>
    </w:p>
    <w:p w:rsidR="006D0F28" w:rsidRPr="006D0F28" w:rsidRDefault="0052224B" w:rsidP="0052224B">
      <w:pPr>
        <w:spacing w:after="0"/>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Alternatywnie, tam, gdzie ręczne</w:t>
      </w:r>
      <w:r w:rsidR="00921992">
        <w:rPr>
          <w:rFonts w:ascii="Calibri Light" w:hAnsi="Calibri Light" w:cs="Calibri Light"/>
        </w:rPr>
        <w:t xml:space="preserve"> wycięcie i</w:t>
      </w:r>
      <w:r w:rsidR="006D0F28" w:rsidRPr="006D0F28">
        <w:rPr>
          <w:rFonts w:ascii="Calibri Light" w:hAnsi="Calibri Light" w:cs="Calibri Light"/>
        </w:rPr>
        <w:t xml:space="preserve"> usunięcie biomasy nie będzie możliwe bez zagrożenia zniszczeniem roślinności niskiej torfowiska, drzewa będą obrączkowane i pozostawiane na miejscu. </w:t>
      </w:r>
    </w:p>
    <w:p w:rsidR="006D0F28" w:rsidRPr="006D0F28" w:rsidRDefault="0052224B" w:rsidP="0052224B">
      <w:pPr>
        <w:spacing w:after="0"/>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Zaobrączkowane drzewa będą stanowiły nie więcej niż 25% wszystkich drzew wskazanych do uśmiercenia (łącznie poprzez wycinkę oraz obrączkowanie) na powierzchni manipulacyjnej.</w:t>
      </w:r>
    </w:p>
    <w:p w:rsidR="006D0F28" w:rsidRPr="006D0F28" w:rsidRDefault="0052224B" w:rsidP="0052224B">
      <w:pPr>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Obrączkowanie powinno być wykonane poprzez wykonanie nacięć (na wysokości od 60–120 cm od ziemi), które usuną pasma kory i zewnętrznej warstwy drewna (zawierającej łyko i miazgę) na całym obwodzie pnia. Używając pilarki łańcuchowej, należy wykonać dwa oddzielne, okalające i łączące się nacięcia na głębokość od 2,5–5 cm, w zależności od wielkości drzewa i grubości kory. Należy upewnić się, że każde pojedyncze nacięcie zamyka się w pierścień i jest wystarczająco głębokie, aby przeciąć około 1,5–2,5 cm drewna. Dwa nacięcia powinny być oddalone od siebie o około 15 cm.</w:t>
      </w:r>
    </w:p>
    <w:p w:rsidR="006D0F28" w:rsidRPr="00E05D08" w:rsidRDefault="006D0F28" w:rsidP="00E05D08">
      <w:pPr>
        <w:pStyle w:val="Akapitzlist"/>
        <w:numPr>
          <w:ilvl w:val="0"/>
          <w:numId w:val="3"/>
        </w:numPr>
        <w:spacing w:after="0"/>
        <w:rPr>
          <w:rFonts w:ascii="Calibri Light" w:hAnsi="Calibri Light" w:cs="Calibri Light"/>
        </w:rPr>
      </w:pPr>
      <w:r w:rsidRPr="00E05D08">
        <w:rPr>
          <w:rFonts w:ascii="Calibri Light" w:hAnsi="Calibri Light" w:cs="Calibri Light"/>
        </w:rPr>
        <w:t>Usuwanie biomasy</w:t>
      </w:r>
    </w:p>
    <w:p w:rsidR="006D0F28" w:rsidRPr="006D0F28" w:rsidRDefault="0052224B" w:rsidP="0052224B">
      <w:pPr>
        <w:spacing w:after="0"/>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 xml:space="preserve">Biomasa powstała po wycince powinna zostać niezwłocznie (maksymalnie w ciągu 72 godzin od momentu wycinki) usunięta poza kopułę torfowiska i złożona w miejscu wskazanym przez Zamawiającego, leżącym w sąsiedztwie kopuły. </w:t>
      </w:r>
    </w:p>
    <w:p w:rsidR="006D0F28" w:rsidRPr="006D0F28" w:rsidRDefault="0052224B" w:rsidP="0052224B">
      <w:pPr>
        <w:spacing w:after="0"/>
        <w:ind w:left="708"/>
        <w:rPr>
          <w:rFonts w:ascii="Calibri Light" w:hAnsi="Calibri Light" w:cs="Calibri Light"/>
        </w:rPr>
      </w:pPr>
      <w:r>
        <w:rPr>
          <w:rFonts w:ascii="Calibri Light" w:hAnsi="Calibri Light" w:cs="Calibri Light"/>
        </w:rPr>
        <w:lastRenderedPageBreak/>
        <w:t xml:space="preserve">- </w:t>
      </w:r>
      <w:r w:rsidR="006D0F28" w:rsidRPr="006D0F28">
        <w:rPr>
          <w:rFonts w:ascii="Calibri Light" w:hAnsi="Calibri Light" w:cs="Calibri Light"/>
        </w:rPr>
        <w:t xml:space="preserve">Biomasa powinna zostać usunięta z kopuły torfowiska po odpowiednio grubej (min. 30 cm) pokrywie śnieżnej, tak żeby zminimalizować zniszczenia w roślinności i strukturze torfowiska. Na potencjalne zniszczenia roślinności torfowiskowej mogą mieć też wpływ duże mrozy, powodujące zamarzanie torfowców i ich kruszenie przy poruszaniu się po kopule - w takich warunkach nie można prowadzić prac. </w:t>
      </w:r>
    </w:p>
    <w:p w:rsidR="006D0F28" w:rsidRPr="006D0F28" w:rsidRDefault="0052224B" w:rsidP="0052224B">
      <w:pPr>
        <w:spacing w:after="0"/>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Grubizna powinna zostać złożona w stosach, w formie kłód o długości 1,5-2,5m, natomiast pozostała, drobna biomasa powinna zostać rozdrobniona przy użyciu rębaka i złożona w formie stosu.</w:t>
      </w:r>
    </w:p>
    <w:p w:rsidR="006D0F28" w:rsidRPr="006D0F28" w:rsidRDefault="0052224B" w:rsidP="0052224B">
      <w:pPr>
        <w:ind w:left="708"/>
        <w:rPr>
          <w:rFonts w:ascii="Calibri Light" w:hAnsi="Calibri Light" w:cs="Calibri Light"/>
        </w:rPr>
      </w:pPr>
      <w:r>
        <w:rPr>
          <w:rFonts w:ascii="Calibri Light" w:hAnsi="Calibri Light" w:cs="Calibri Light"/>
        </w:rPr>
        <w:t xml:space="preserve">- </w:t>
      </w:r>
      <w:r w:rsidR="006D0F28" w:rsidRPr="006D0F28">
        <w:rPr>
          <w:rFonts w:ascii="Calibri Light" w:hAnsi="Calibri Light" w:cs="Calibri Light"/>
        </w:rPr>
        <w:t>Dojazd sprzętem mechanicznym na terenie realizacji zamówienia będzie możliwy tylko po istniejących drogach, do granic kopuły torfowiska. Usunięcie ściętych drzew z kopuły musi odbywać się w sposób minimalizujący ingerencję w strukturę roślinności torfowiska - tj. odbywać się będzie ręcznie, lub na metalowych misach ciągniętych po pokrywie śnieżnej lub też po specjalnych gumowych matach.</w:t>
      </w:r>
    </w:p>
    <w:p w:rsidR="0097460E" w:rsidRDefault="008757E2" w:rsidP="004F529F">
      <w:pPr>
        <w:rPr>
          <w:rFonts w:ascii="Calibri Light" w:hAnsi="Calibri Light" w:cs="Calibri Light"/>
          <w:b/>
        </w:rPr>
      </w:pPr>
      <w:r>
        <w:rPr>
          <w:rFonts w:ascii="Calibri Light" w:hAnsi="Calibri Light" w:cs="Calibri Light"/>
          <w:b/>
        </w:rPr>
        <w:t>Dodatkowe w</w:t>
      </w:r>
      <w:r w:rsidR="0097460E">
        <w:rPr>
          <w:rFonts w:ascii="Calibri Light" w:hAnsi="Calibri Light" w:cs="Calibri Light"/>
          <w:b/>
        </w:rPr>
        <w:t>arunki realizacji działań czynnej ochrony</w:t>
      </w:r>
      <w:r w:rsidR="0097460E" w:rsidRPr="00D84835">
        <w:rPr>
          <w:rFonts w:ascii="Calibri Light" w:hAnsi="Calibri Light" w:cs="Calibri Light"/>
          <w:b/>
        </w:rPr>
        <w:t xml:space="preserve"> </w:t>
      </w:r>
      <w:r w:rsidR="0097460E">
        <w:rPr>
          <w:rFonts w:ascii="Calibri Light" w:hAnsi="Calibri Light" w:cs="Calibri Light"/>
          <w:b/>
        </w:rPr>
        <w:t>i g</w:t>
      </w:r>
      <w:r w:rsidR="004F529F" w:rsidRPr="00D84835">
        <w:rPr>
          <w:rFonts w:ascii="Calibri Light" w:hAnsi="Calibri Light" w:cs="Calibri Light"/>
          <w:b/>
        </w:rPr>
        <w:t>łówne zadania nadzoru przyrodniczego</w:t>
      </w:r>
    </w:p>
    <w:p w:rsidR="0097460E" w:rsidRPr="0097460E" w:rsidRDefault="0097460E" w:rsidP="0097460E">
      <w:pPr>
        <w:spacing w:after="0"/>
        <w:rPr>
          <w:rFonts w:ascii="Calibri Light" w:hAnsi="Calibri Light" w:cs="Calibri Light"/>
        </w:rPr>
      </w:pPr>
      <w:r>
        <w:rPr>
          <w:rFonts w:ascii="Calibri Light" w:hAnsi="Calibri Light" w:cs="Calibri Light"/>
          <w:b/>
        </w:rPr>
        <w:t xml:space="preserve">- </w:t>
      </w:r>
      <w:r w:rsidRPr="0097460E">
        <w:rPr>
          <w:rFonts w:ascii="Calibri Light" w:hAnsi="Calibri Light" w:cs="Calibri Light"/>
        </w:rPr>
        <w:t xml:space="preserve">Na </w:t>
      </w:r>
      <w:r>
        <w:rPr>
          <w:rFonts w:ascii="Calibri Light" w:hAnsi="Calibri Light" w:cs="Calibri Light"/>
        </w:rPr>
        <w:t>obszarze</w:t>
      </w:r>
      <w:r w:rsidRPr="0097460E">
        <w:rPr>
          <w:rFonts w:ascii="Calibri Light" w:hAnsi="Calibri Light" w:cs="Calibri Light"/>
        </w:rPr>
        <w:t xml:space="preserve"> realizacji zamówienia istnieje bezwzględny zakaz palenia ognisk (ze względu na podłoże torfowe). </w:t>
      </w:r>
    </w:p>
    <w:p w:rsidR="0097460E" w:rsidRPr="0097460E" w:rsidRDefault="0097460E" w:rsidP="0097460E">
      <w:pPr>
        <w:spacing w:after="0"/>
        <w:rPr>
          <w:rFonts w:ascii="Calibri Light" w:hAnsi="Calibri Light" w:cs="Calibri Light"/>
        </w:rPr>
      </w:pPr>
      <w:r>
        <w:rPr>
          <w:rFonts w:ascii="Calibri Light" w:hAnsi="Calibri Light" w:cs="Calibri Light"/>
        </w:rPr>
        <w:t xml:space="preserve">- </w:t>
      </w:r>
      <w:r w:rsidRPr="0097460E">
        <w:rPr>
          <w:rFonts w:ascii="Calibri Light" w:hAnsi="Calibri Light" w:cs="Calibri Light"/>
        </w:rPr>
        <w:t xml:space="preserve">W obszarze Natura 2000 Torfowiska Orawsko-Nowotarskie, w tym na płatach siedlisk przyrodniczych objętych działaniami,  występuje kosodrzewina </w:t>
      </w:r>
      <w:proofErr w:type="spellStart"/>
      <w:r w:rsidRPr="0097460E">
        <w:rPr>
          <w:rFonts w:ascii="Calibri Light" w:hAnsi="Calibri Light" w:cs="Calibri Light"/>
          <w:i/>
        </w:rPr>
        <w:t>Pinus</w:t>
      </w:r>
      <w:proofErr w:type="spellEnd"/>
      <w:r w:rsidRPr="0097460E">
        <w:rPr>
          <w:rFonts w:ascii="Calibri Light" w:hAnsi="Calibri Light" w:cs="Calibri Light"/>
          <w:i/>
        </w:rPr>
        <w:t xml:space="preserve"> </w:t>
      </w:r>
      <w:proofErr w:type="spellStart"/>
      <w:r w:rsidRPr="0097460E">
        <w:rPr>
          <w:rFonts w:ascii="Calibri Light" w:hAnsi="Calibri Light" w:cs="Calibri Light"/>
          <w:i/>
        </w:rPr>
        <w:t>mugo</w:t>
      </w:r>
      <w:proofErr w:type="spellEnd"/>
      <w:r w:rsidRPr="0097460E">
        <w:rPr>
          <w:rFonts w:ascii="Calibri Light" w:hAnsi="Calibri Light" w:cs="Calibri Light"/>
        </w:rPr>
        <w:t xml:space="preserve"> </w:t>
      </w:r>
      <w:r w:rsidR="00964A92">
        <w:rPr>
          <w:rFonts w:ascii="Calibri Light" w:hAnsi="Calibri Light" w:cs="Calibri Light"/>
        </w:rPr>
        <w:t xml:space="preserve">, sosna </w:t>
      </w:r>
      <w:r w:rsidR="00F76DF2">
        <w:rPr>
          <w:rFonts w:ascii="Calibri Light" w:hAnsi="Calibri Light" w:cs="Calibri Light"/>
        </w:rPr>
        <w:t>błotna</w:t>
      </w:r>
      <w:r w:rsidR="00964A92">
        <w:rPr>
          <w:rFonts w:ascii="Calibri Light" w:hAnsi="Calibri Light" w:cs="Calibri Light"/>
        </w:rPr>
        <w:t xml:space="preserve"> </w:t>
      </w:r>
      <w:proofErr w:type="spellStart"/>
      <w:r w:rsidR="00964A92" w:rsidRPr="00964A92">
        <w:rPr>
          <w:rFonts w:ascii="Calibri Light" w:hAnsi="Calibri Light" w:cs="Calibri Light"/>
          <w:i/>
        </w:rPr>
        <w:t>Pinus</w:t>
      </w:r>
      <w:proofErr w:type="spellEnd"/>
      <w:r w:rsidR="00964A92" w:rsidRPr="00964A92">
        <w:rPr>
          <w:rFonts w:ascii="Calibri Light" w:hAnsi="Calibri Light" w:cs="Calibri Light"/>
          <w:i/>
        </w:rPr>
        <w:t xml:space="preserve"> ×</w:t>
      </w:r>
      <w:proofErr w:type="spellStart"/>
      <w:r w:rsidR="00964A92" w:rsidRPr="00964A92">
        <w:rPr>
          <w:rFonts w:ascii="Calibri Light" w:hAnsi="Calibri Light" w:cs="Calibri Light"/>
          <w:i/>
        </w:rPr>
        <w:t>rhaetica</w:t>
      </w:r>
      <w:proofErr w:type="spellEnd"/>
      <w:r w:rsidR="00964A92">
        <w:rPr>
          <w:rFonts w:ascii="Calibri Light" w:hAnsi="Calibri Light" w:cs="Calibri Light"/>
        </w:rPr>
        <w:t xml:space="preserve"> </w:t>
      </w:r>
      <w:r w:rsidRPr="0097460E">
        <w:rPr>
          <w:rFonts w:ascii="Calibri Light" w:hAnsi="Calibri Light" w:cs="Calibri Light"/>
        </w:rPr>
        <w:t xml:space="preserve">oraz bagno zwyczajne </w:t>
      </w:r>
      <w:proofErr w:type="spellStart"/>
      <w:r w:rsidRPr="0097460E">
        <w:rPr>
          <w:rFonts w:ascii="Calibri Light" w:hAnsi="Calibri Light" w:cs="Calibri Light"/>
          <w:i/>
        </w:rPr>
        <w:t>Ledum</w:t>
      </w:r>
      <w:proofErr w:type="spellEnd"/>
      <w:r w:rsidRPr="0097460E">
        <w:rPr>
          <w:rFonts w:ascii="Calibri Light" w:hAnsi="Calibri Light" w:cs="Calibri Light"/>
          <w:i/>
        </w:rPr>
        <w:t xml:space="preserve"> </w:t>
      </w:r>
      <w:proofErr w:type="spellStart"/>
      <w:r w:rsidRPr="0097460E">
        <w:rPr>
          <w:rFonts w:ascii="Calibri Light" w:hAnsi="Calibri Light" w:cs="Calibri Light"/>
          <w:i/>
        </w:rPr>
        <w:t>palustre</w:t>
      </w:r>
      <w:proofErr w:type="spellEnd"/>
      <w:r w:rsidRPr="0097460E">
        <w:rPr>
          <w:rFonts w:ascii="Calibri Light" w:hAnsi="Calibri Light" w:cs="Calibri Light"/>
        </w:rPr>
        <w:t>. Należy bezwzględnie unikać niszczenia okazów ww. gatunków podczas wykonywania prac</w:t>
      </w:r>
      <w:r w:rsidR="00964A92">
        <w:rPr>
          <w:rFonts w:ascii="Calibri Light" w:hAnsi="Calibri Light" w:cs="Calibri Light"/>
        </w:rPr>
        <w:t xml:space="preserve"> (nie dotyczy </w:t>
      </w:r>
      <w:proofErr w:type="spellStart"/>
      <w:r w:rsidR="00964A92" w:rsidRPr="00964A92">
        <w:rPr>
          <w:rFonts w:ascii="Calibri Light" w:hAnsi="Calibri Light" w:cs="Calibri Light"/>
          <w:i/>
        </w:rPr>
        <w:t>Pinus</w:t>
      </w:r>
      <w:proofErr w:type="spellEnd"/>
      <w:r w:rsidR="00964A92" w:rsidRPr="00964A92">
        <w:rPr>
          <w:rFonts w:ascii="Calibri Light" w:hAnsi="Calibri Light" w:cs="Calibri Light"/>
          <w:i/>
        </w:rPr>
        <w:t xml:space="preserve"> ×</w:t>
      </w:r>
      <w:proofErr w:type="spellStart"/>
      <w:r w:rsidR="00964A92" w:rsidRPr="00964A92">
        <w:rPr>
          <w:rFonts w:ascii="Calibri Light" w:hAnsi="Calibri Light" w:cs="Calibri Light"/>
          <w:i/>
        </w:rPr>
        <w:t>rhaetica</w:t>
      </w:r>
      <w:proofErr w:type="spellEnd"/>
      <w:r w:rsidR="00964A92">
        <w:rPr>
          <w:rFonts w:ascii="Calibri Light" w:hAnsi="Calibri Light" w:cs="Calibri Light"/>
        </w:rPr>
        <w:t xml:space="preserve"> na powierzchni manipulacyjnej z której usuwane będą drzewa z torfowiska Las Kaczmarka)</w:t>
      </w:r>
      <w:r w:rsidRPr="0097460E">
        <w:rPr>
          <w:rFonts w:ascii="Calibri Light" w:hAnsi="Calibri Light" w:cs="Calibri Light"/>
        </w:rPr>
        <w:t>, a także poruszania się po kopule torfowiska w zakresie wykraczającym poza zakres konieczny do wykonania zleconych prac.</w:t>
      </w:r>
      <w:r w:rsidR="00964A92">
        <w:rPr>
          <w:rFonts w:ascii="Calibri Light" w:hAnsi="Calibri Light" w:cs="Calibri Light"/>
        </w:rPr>
        <w:t xml:space="preserve"> </w:t>
      </w:r>
      <w:r w:rsidR="00964A92" w:rsidRPr="00964A92">
        <w:rPr>
          <w:rFonts w:ascii="Calibri Light" w:hAnsi="Calibri Light" w:cs="Calibri Light"/>
        </w:rPr>
        <w:t>Przed przystąpieniem do realizacji prac Wykonawca</w:t>
      </w:r>
      <w:r w:rsidR="00964A92">
        <w:rPr>
          <w:rFonts w:ascii="Calibri Light" w:hAnsi="Calibri Light" w:cs="Calibri Light"/>
        </w:rPr>
        <w:t xml:space="preserve"> będzie zobowiązany uzgodnić z n</w:t>
      </w:r>
      <w:r w:rsidR="00964A92" w:rsidRPr="00964A92">
        <w:rPr>
          <w:rFonts w:ascii="Calibri Light" w:hAnsi="Calibri Light" w:cs="Calibri Light"/>
        </w:rPr>
        <w:t>adzorem przyrodniczym trasy, po których będą poruszali się pracownicy Wykonawcy w celu wykonania zamówienia.</w:t>
      </w:r>
    </w:p>
    <w:p w:rsidR="0097460E" w:rsidRPr="0097460E" w:rsidRDefault="0097460E" w:rsidP="0097460E">
      <w:pPr>
        <w:spacing w:after="0"/>
        <w:rPr>
          <w:rFonts w:ascii="Calibri Light" w:hAnsi="Calibri Light" w:cs="Calibri Light"/>
        </w:rPr>
      </w:pPr>
      <w:r>
        <w:rPr>
          <w:rFonts w:ascii="Calibri Light" w:hAnsi="Calibri Light" w:cs="Calibri Light"/>
        </w:rPr>
        <w:t xml:space="preserve">- </w:t>
      </w:r>
      <w:r w:rsidRPr="0097460E">
        <w:rPr>
          <w:rFonts w:ascii="Calibri Light" w:hAnsi="Calibri Light" w:cs="Calibri Light"/>
        </w:rPr>
        <w:t xml:space="preserve">Wykonawca będzie zobowiązany do niepozostawiania odpadów pozostałych po pracach (odpadów takich jak np. puste opakowania, zużyte elementy maszyn, itp.) ani innych odpadów i zanieczyszczeń, a w razie stwierdzenia takowych, będzie zobowiązany do ich niezwłocznego uprzątnięcia na własny koszt, a także i ich utylizacji zgodnie z ustawą o odpadach oraz przepisami wykonawczymi. </w:t>
      </w:r>
    </w:p>
    <w:p w:rsidR="0097460E" w:rsidRPr="0097460E" w:rsidRDefault="0097460E" w:rsidP="0097460E">
      <w:pPr>
        <w:spacing w:after="0"/>
        <w:rPr>
          <w:rFonts w:ascii="Calibri Light" w:hAnsi="Calibri Light" w:cs="Calibri Light"/>
        </w:rPr>
      </w:pPr>
      <w:r>
        <w:rPr>
          <w:rFonts w:ascii="Calibri Light" w:hAnsi="Calibri Light" w:cs="Calibri Light"/>
        </w:rPr>
        <w:t xml:space="preserve">- </w:t>
      </w:r>
      <w:r w:rsidRPr="0097460E">
        <w:rPr>
          <w:rFonts w:ascii="Calibri Light" w:hAnsi="Calibri Light" w:cs="Calibri Light"/>
        </w:rPr>
        <w:t>Wyłącznie Wykonawca odpowiada za wyrządzone szkody, w tym za zniszczoną przez Wykonawcę nawierzchnię dróg przez poruszanie się sprzętem mechanicznym. Jeśli taki przypadek zaistnieje, Wykonawca jest zobowiązany do naprawy lub poniesienia kosztów naprawy uszkodzonych dróg, w zakresie przywracającym ich stan sprzed rozpoczęcia prowadzenia prac.</w:t>
      </w:r>
    </w:p>
    <w:p w:rsidR="0097460E" w:rsidRPr="0097460E" w:rsidRDefault="0097460E" w:rsidP="0097460E">
      <w:pPr>
        <w:spacing w:after="0"/>
        <w:rPr>
          <w:rFonts w:ascii="Calibri Light" w:hAnsi="Calibri Light" w:cs="Calibri Light"/>
        </w:rPr>
      </w:pPr>
      <w:r>
        <w:rPr>
          <w:rFonts w:ascii="Calibri Light" w:hAnsi="Calibri Light" w:cs="Calibri Light"/>
        </w:rPr>
        <w:t xml:space="preserve">- </w:t>
      </w:r>
      <w:r w:rsidRPr="0097460E">
        <w:rPr>
          <w:rFonts w:ascii="Calibri Light" w:hAnsi="Calibri Light" w:cs="Calibri Light"/>
        </w:rPr>
        <w:t xml:space="preserve">Wykonawca jest zobowiązany do stosowania oleju biodegradowalnego (o parametrze biodegradacji powyżej 60%) do smarowania układów tnących w eksploatowanych piłach łańcuchowych i głowicach tnących oraz zestawów do pochłaniania oleju w eksploatowanych urządzeniach. Wymagane jest określenie biodegradowalności zgodnie z metodyką badań opisaną w Rozporządzeniu Komisji (WE) NR 440/2008 z dnia 30 maja 2008 r. metoda OECD 301 A-F ustalająca metody badań zgodnie z rozporządzeniem (WE) nr 1907/2006 Parlamentu Europejskiego i Rady w sprawie rejestracji, oceny, udzielania zezwoleń i stosowanych ograniczeń w zakresie chemikaliów (REACH). </w:t>
      </w:r>
    </w:p>
    <w:p w:rsidR="0097460E" w:rsidRPr="0097460E" w:rsidRDefault="0097460E" w:rsidP="0097460E">
      <w:pPr>
        <w:spacing w:after="0"/>
        <w:rPr>
          <w:rFonts w:ascii="Calibri Light" w:hAnsi="Calibri Light" w:cs="Calibri Light"/>
        </w:rPr>
      </w:pPr>
      <w:r>
        <w:rPr>
          <w:rFonts w:ascii="Calibri Light" w:hAnsi="Calibri Light" w:cs="Calibri Light"/>
        </w:rPr>
        <w:t xml:space="preserve">- </w:t>
      </w:r>
      <w:r w:rsidRPr="0097460E">
        <w:rPr>
          <w:rFonts w:ascii="Calibri Light" w:hAnsi="Calibri Light" w:cs="Calibri Light"/>
        </w:rPr>
        <w:t xml:space="preserve">Wykonawca, w celu zapobieżenia skażeniu środowiska, zobowiązany jest do wyposażenia wszystkich maszyn, ciągników i urządzeń w odpowiednie zestawy (sorbenty, maty sorpcyjne itp.) do pochłaniania </w:t>
      </w:r>
      <w:r w:rsidRPr="0097460E">
        <w:rPr>
          <w:rFonts w:ascii="Calibri Light" w:hAnsi="Calibri Light" w:cs="Calibri Light"/>
        </w:rPr>
        <w:lastRenderedPageBreak/>
        <w:t xml:space="preserve">rozlanego paliwa lub oleju oraz innych płynów technologicznych. Wykonawca w sytuacjach typu: awarie, naprawy, tankowania itp. w/w urządzeń jest zobowiązany do ich użycia. Zastępczo zamiast maty pochłaniającej olej i paliwo dopuszcza się posiadanie i używanie kanistrów z bezpiecznymi końcówkami (dozownikami), uniemożliwiającymi rozlanie (przelanie) oleju i mieszanki paliwowej podczas tankowania maszyn i urządzeń. </w:t>
      </w:r>
    </w:p>
    <w:p w:rsidR="0097460E" w:rsidRDefault="0097460E" w:rsidP="00FE0249">
      <w:pPr>
        <w:spacing w:after="0"/>
        <w:rPr>
          <w:rFonts w:ascii="Calibri Light" w:hAnsi="Calibri Light" w:cs="Calibri Light"/>
        </w:rPr>
      </w:pPr>
      <w:r>
        <w:rPr>
          <w:rFonts w:ascii="Calibri Light" w:hAnsi="Calibri Light" w:cs="Calibri Light"/>
        </w:rPr>
        <w:t xml:space="preserve">- </w:t>
      </w:r>
      <w:r w:rsidRPr="0097460E">
        <w:rPr>
          <w:rFonts w:ascii="Calibri Light" w:hAnsi="Calibri Light" w:cs="Calibri Light"/>
        </w:rPr>
        <w:t xml:space="preserve">W trakcie realizacji przedmiotu zamówienia Wykonawca będzie zobowiązany do stosowania i przestrzegania obowiązków i zasad wynikających z „Instrukcji ochrony przeciwpożarowej lasu” - wprowadzonej zarządzeniem Nr 54 Dyrektora Generalnego Lasów Państwowych z dnia 21 listopada 2011 r. </w:t>
      </w:r>
    </w:p>
    <w:p w:rsidR="00FE0249" w:rsidRDefault="00FE0249" w:rsidP="0097460E">
      <w:pPr>
        <w:rPr>
          <w:rFonts w:ascii="Calibri Light" w:hAnsi="Calibri Light" w:cs="Calibri Light"/>
        </w:rPr>
      </w:pPr>
      <w:r>
        <w:rPr>
          <w:rFonts w:ascii="Calibri Light" w:hAnsi="Calibri Light" w:cs="Calibri Light"/>
        </w:rPr>
        <w:t>- Nadzór przyrodniczy</w:t>
      </w:r>
      <w:r w:rsidRPr="00FE0249">
        <w:rPr>
          <w:rFonts w:ascii="Calibri Light" w:hAnsi="Calibri Light" w:cs="Calibri Light"/>
        </w:rPr>
        <w:t xml:space="preserve"> powinien </w:t>
      </w:r>
      <w:r>
        <w:rPr>
          <w:rFonts w:ascii="Calibri Light" w:hAnsi="Calibri Light" w:cs="Calibri Light"/>
        </w:rPr>
        <w:t>pozostawać</w:t>
      </w:r>
      <w:r w:rsidRPr="00FE0249">
        <w:rPr>
          <w:rFonts w:ascii="Calibri Light" w:hAnsi="Calibri Light" w:cs="Calibri Light"/>
        </w:rPr>
        <w:t xml:space="preserve"> w stałym kontakcie z </w:t>
      </w:r>
      <w:r>
        <w:rPr>
          <w:rFonts w:ascii="Calibri Light" w:hAnsi="Calibri Light" w:cs="Calibri Light"/>
        </w:rPr>
        <w:t>wykonawcą działań czynnej ochrony</w:t>
      </w:r>
      <w:r w:rsidR="00A17ECE">
        <w:rPr>
          <w:rFonts w:ascii="Calibri Light" w:hAnsi="Calibri Light" w:cs="Calibri Light"/>
        </w:rPr>
        <w:t xml:space="preserve"> oraz z zamawiającym</w:t>
      </w:r>
      <w:r w:rsidRPr="00FE0249">
        <w:rPr>
          <w:rFonts w:ascii="Calibri Light" w:hAnsi="Calibri Light" w:cs="Calibri Light"/>
        </w:rPr>
        <w:t>.</w:t>
      </w:r>
    </w:p>
    <w:p w:rsidR="00E730D2" w:rsidRPr="0097460E" w:rsidRDefault="00E730D2" w:rsidP="0097460E">
      <w:pPr>
        <w:rPr>
          <w:rFonts w:ascii="Calibri Light" w:hAnsi="Calibri Light" w:cs="Calibri Light"/>
        </w:rPr>
      </w:pPr>
    </w:p>
    <w:p w:rsidR="0097460E" w:rsidRPr="00BD698A" w:rsidRDefault="0097460E" w:rsidP="004F529F">
      <w:pPr>
        <w:rPr>
          <w:rFonts w:ascii="Calibri Light" w:hAnsi="Calibri Light" w:cs="Calibri Light"/>
          <w:u w:val="single"/>
        </w:rPr>
      </w:pPr>
      <w:r w:rsidRPr="00BD698A">
        <w:rPr>
          <w:rFonts w:ascii="Calibri Light" w:hAnsi="Calibri Light" w:cs="Calibri Light"/>
          <w:u w:val="single"/>
        </w:rPr>
        <w:t>Z powyższego opisu planowanych działań oraz</w:t>
      </w:r>
      <w:r w:rsidR="008757E2" w:rsidRPr="00BD698A">
        <w:rPr>
          <w:rFonts w:ascii="Calibri Light" w:hAnsi="Calibri Light" w:cs="Calibri Light"/>
          <w:u w:val="single"/>
        </w:rPr>
        <w:t xml:space="preserve"> dodatkowych</w:t>
      </w:r>
      <w:r w:rsidRPr="00BD698A">
        <w:rPr>
          <w:rFonts w:ascii="Calibri Light" w:hAnsi="Calibri Light" w:cs="Calibri Light"/>
          <w:u w:val="single"/>
        </w:rPr>
        <w:t xml:space="preserve"> warunków ich realizacji wynikają główne zadania nadzoru przyrodniczego</w:t>
      </w:r>
      <w:r w:rsidR="008745C1" w:rsidRPr="00BD698A">
        <w:rPr>
          <w:rFonts w:ascii="Calibri Light" w:hAnsi="Calibri Light" w:cs="Calibri Light"/>
          <w:u w:val="single"/>
        </w:rPr>
        <w:t>, do których należy zaliczyć</w:t>
      </w:r>
      <w:r w:rsidRPr="00BD698A">
        <w:rPr>
          <w:rFonts w:ascii="Calibri Light" w:hAnsi="Calibri Light" w:cs="Calibri Light"/>
          <w:u w:val="single"/>
        </w:rPr>
        <w:t>:</w:t>
      </w:r>
    </w:p>
    <w:p w:rsidR="00512375" w:rsidRPr="004F529F" w:rsidRDefault="00BD698A" w:rsidP="00512375">
      <w:pPr>
        <w:rPr>
          <w:rFonts w:ascii="Calibri Light" w:hAnsi="Calibri Light" w:cs="Calibri Light"/>
        </w:rPr>
      </w:pPr>
      <w:r>
        <w:rPr>
          <w:rFonts w:ascii="Calibri Light" w:hAnsi="Calibri Light" w:cs="Calibri Light"/>
        </w:rPr>
        <w:t xml:space="preserve">- </w:t>
      </w:r>
      <w:r w:rsidR="00D94037">
        <w:rPr>
          <w:rFonts w:ascii="Calibri Light" w:hAnsi="Calibri Light" w:cs="Calibri Light"/>
        </w:rPr>
        <w:t>Z</w:t>
      </w:r>
      <w:r w:rsidR="00D84835" w:rsidRPr="00D84835">
        <w:rPr>
          <w:rFonts w:ascii="Calibri Light" w:hAnsi="Calibri Light" w:cs="Calibri Light"/>
        </w:rPr>
        <w:t>apewni</w:t>
      </w:r>
      <w:r>
        <w:rPr>
          <w:rFonts w:ascii="Calibri Light" w:hAnsi="Calibri Light" w:cs="Calibri Light"/>
        </w:rPr>
        <w:t>enie zgodności prowadzonych prac</w:t>
      </w:r>
      <w:r w:rsidR="00D84835" w:rsidRPr="00D84835">
        <w:rPr>
          <w:rFonts w:ascii="Calibri Light" w:hAnsi="Calibri Light" w:cs="Calibri Light"/>
        </w:rPr>
        <w:t xml:space="preserve"> z warunkami zapytania ofertowego oraz umowy, a także należytego wykonywania prac z poszanowaniem przepisów zawartych w ustawie o ochronie przyrody</w:t>
      </w:r>
      <w:r w:rsidR="00A45B06">
        <w:rPr>
          <w:rFonts w:ascii="Calibri Light" w:hAnsi="Calibri Light" w:cs="Calibri Light"/>
        </w:rPr>
        <w:t>, w rozporządzeniach o ochronie gatunkowej roślin i zwierząt</w:t>
      </w:r>
      <w:r w:rsidR="00D84835" w:rsidRPr="00D84835">
        <w:rPr>
          <w:rFonts w:ascii="Calibri Light" w:hAnsi="Calibri Light" w:cs="Calibri Light"/>
        </w:rPr>
        <w:t xml:space="preserve"> oraz w planie zadań ochronnych dla obszaru</w:t>
      </w:r>
      <w:r w:rsidR="00D94037">
        <w:rPr>
          <w:rFonts w:ascii="Calibri Light" w:hAnsi="Calibri Light" w:cs="Calibri Light"/>
        </w:rPr>
        <w:t xml:space="preserve"> Natura 2000</w:t>
      </w:r>
      <w:r w:rsidR="00D84835" w:rsidRPr="00D84835">
        <w:rPr>
          <w:rFonts w:ascii="Calibri Light" w:hAnsi="Calibri Light" w:cs="Calibri Light"/>
        </w:rPr>
        <w:t>.</w:t>
      </w:r>
      <w:r w:rsidR="00512375">
        <w:rPr>
          <w:rFonts w:ascii="Calibri Light" w:hAnsi="Calibri Light" w:cs="Calibri Light"/>
        </w:rPr>
        <w:t xml:space="preserve">  Obejmuje to również dopilnowanie, by w ramach prac prowadzonych na torfowiskach nie były usuwane lub uszkadzane </w:t>
      </w:r>
      <w:r w:rsidR="00B91D53">
        <w:rPr>
          <w:rFonts w:ascii="Calibri Light" w:hAnsi="Calibri Light" w:cs="Calibri Light"/>
        </w:rPr>
        <w:t xml:space="preserve">cenne elementy i składniki przyrody obszaru, w tym </w:t>
      </w:r>
      <w:r w:rsidR="00512375">
        <w:rPr>
          <w:rFonts w:ascii="Calibri Light" w:hAnsi="Calibri Light" w:cs="Calibri Light"/>
        </w:rPr>
        <w:t xml:space="preserve">osobniki gatunków chronionych roślin, zwierząt i grzybów, a w szczególności kosodrzewiny </w:t>
      </w:r>
      <w:proofErr w:type="spellStart"/>
      <w:r w:rsidR="00512375" w:rsidRPr="0080396C">
        <w:rPr>
          <w:rFonts w:ascii="Calibri Light" w:hAnsi="Calibri Light" w:cs="Calibri Light"/>
          <w:i/>
        </w:rPr>
        <w:t>Pinus</w:t>
      </w:r>
      <w:proofErr w:type="spellEnd"/>
      <w:r w:rsidR="00512375" w:rsidRPr="0080396C">
        <w:rPr>
          <w:rFonts w:ascii="Calibri Light" w:hAnsi="Calibri Light" w:cs="Calibri Light"/>
          <w:i/>
        </w:rPr>
        <w:t xml:space="preserve"> </w:t>
      </w:r>
      <w:proofErr w:type="spellStart"/>
      <w:r w:rsidR="00512375" w:rsidRPr="0080396C">
        <w:rPr>
          <w:rFonts w:ascii="Calibri Light" w:hAnsi="Calibri Light" w:cs="Calibri Light"/>
          <w:i/>
        </w:rPr>
        <w:t>mugo</w:t>
      </w:r>
      <w:proofErr w:type="spellEnd"/>
      <w:r w:rsidR="00512375">
        <w:rPr>
          <w:rFonts w:ascii="Calibri Light" w:hAnsi="Calibri Light" w:cs="Calibri Light"/>
        </w:rPr>
        <w:t>.</w:t>
      </w:r>
    </w:p>
    <w:p w:rsidR="0097460E" w:rsidRDefault="00BD698A" w:rsidP="004F529F">
      <w:pPr>
        <w:rPr>
          <w:rFonts w:ascii="Calibri Light" w:hAnsi="Calibri Light" w:cs="Calibri Light"/>
        </w:rPr>
      </w:pPr>
      <w:r>
        <w:rPr>
          <w:rFonts w:ascii="Calibri Light" w:hAnsi="Calibri Light" w:cs="Calibri Light"/>
        </w:rPr>
        <w:t>- Wykonanie p</w:t>
      </w:r>
      <w:r w:rsidR="0097460E" w:rsidRPr="0097460E">
        <w:rPr>
          <w:rFonts w:ascii="Calibri Light" w:hAnsi="Calibri Light" w:cs="Calibri Light"/>
        </w:rPr>
        <w:t>rzedmiot</w:t>
      </w:r>
      <w:r>
        <w:rPr>
          <w:rFonts w:ascii="Calibri Light" w:hAnsi="Calibri Light" w:cs="Calibri Light"/>
        </w:rPr>
        <w:t>ów zamówień</w:t>
      </w:r>
      <w:r w:rsidR="0097460E" w:rsidRPr="0097460E">
        <w:rPr>
          <w:rFonts w:ascii="Calibri Light" w:hAnsi="Calibri Light" w:cs="Calibri Light"/>
        </w:rPr>
        <w:t xml:space="preserve"> zgodnie z obowiązującymi przepisami prawa polskiego i UE, w szczególności z ustawą z dnia 16 kwietnia</w:t>
      </w:r>
      <w:r w:rsidR="00B745D4">
        <w:rPr>
          <w:rFonts w:ascii="Calibri Light" w:hAnsi="Calibri Light" w:cs="Calibri Light"/>
        </w:rPr>
        <w:t xml:space="preserve"> 2004 r. o ochronie przyrody (t</w:t>
      </w:r>
      <w:r w:rsidR="0097460E" w:rsidRPr="0097460E">
        <w:rPr>
          <w:rFonts w:ascii="Calibri Light" w:hAnsi="Calibri Light" w:cs="Calibri Light"/>
        </w:rPr>
        <w:t xml:space="preserve">j. Dz. U. z 2023 r. poz. 1336 z </w:t>
      </w:r>
      <w:proofErr w:type="spellStart"/>
      <w:r w:rsidR="0097460E" w:rsidRPr="0097460E">
        <w:rPr>
          <w:rFonts w:ascii="Calibri Light" w:hAnsi="Calibri Light" w:cs="Calibri Light"/>
        </w:rPr>
        <w:t>późn</w:t>
      </w:r>
      <w:proofErr w:type="spellEnd"/>
      <w:r w:rsidR="0097460E" w:rsidRPr="0097460E">
        <w:rPr>
          <w:rFonts w:ascii="Calibri Light" w:hAnsi="Calibri Light" w:cs="Calibri Light"/>
        </w:rPr>
        <w:t xml:space="preserve">. zm.). W przypadku zmiany ww. aktu prawnego w trakcie realizacji umowy, Wykonawca </w:t>
      </w:r>
      <w:r>
        <w:rPr>
          <w:rFonts w:ascii="Calibri Light" w:hAnsi="Calibri Light" w:cs="Calibri Light"/>
        </w:rPr>
        <w:t xml:space="preserve">i nadzór przyrodniczy </w:t>
      </w:r>
      <w:r w:rsidR="0097460E" w:rsidRPr="0097460E">
        <w:rPr>
          <w:rFonts w:ascii="Calibri Light" w:hAnsi="Calibri Light" w:cs="Calibri Light"/>
        </w:rPr>
        <w:t>uwzględni</w:t>
      </w:r>
      <w:r>
        <w:rPr>
          <w:rFonts w:ascii="Calibri Light" w:hAnsi="Calibri Light" w:cs="Calibri Light"/>
        </w:rPr>
        <w:t>ą</w:t>
      </w:r>
      <w:r w:rsidR="0097460E" w:rsidRPr="0097460E">
        <w:rPr>
          <w:rFonts w:ascii="Calibri Light" w:hAnsi="Calibri Light" w:cs="Calibri Light"/>
        </w:rPr>
        <w:t xml:space="preserve"> te zmiany podczas realizacji zadania. Podczas wykonywania zlecenia Wykonawca nie pogorszy stanu siedlisk przyrodniczych i gatunków będących przedmiotem ochrony obszaru Natura 2000 Torfowisk</w:t>
      </w:r>
      <w:r>
        <w:rPr>
          <w:rFonts w:ascii="Calibri Light" w:hAnsi="Calibri Light" w:cs="Calibri Light"/>
        </w:rPr>
        <w:t>a Orawsko-Nowotarskie PLC120003, czego dopilnowanie jest obowiązkiem nadzoru przyrodniczego.</w:t>
      </w:r>
    </w:p>
    <w:p w:rsidR="0052224B" w:rsidRDefault="00BD698A" w:rsidP="004F529F">
      <w:pPr>
        <w:rPr>
          <w:rFonts w:ascii="Calibri Light" w:hAnsi="Calibri Light" w:cs="Calibri Light"/>
        </w:rPr>
      </w:pPr>
      <w:r>
        <w:rPr>
          <w:rFonts w:ascii="Calibri Light" w:hAnsi="Calibri Light" w:cs="Calibri Light"/>
        </w:rPr>
        <w:t xml:space="preserve">- </w:t>
      </w:r>
      <w:r w:rsidR="0052224B">
        <w:rPr>
          <w:rFonts w:ascii="Calibri Light" w:hAnsi="Calibri Light" w:cs="Calibri Light"/>
        </w:rPr>
        <w:t xml:space="preserve">Wskazanie </w:t>
      </w:r>
      <w:r w:rsidR="009C3E2A">
        <w:rPr>
          <w:rFonts w:ascii="Calibri Light" w:hAnsi="Calibri Light" w:cs="Calibri Light"/>
        </w:rPr>
        <w:t xml:space="preserve">wykonawcy prac </w:t>
      </w:r>
      <w:r w:rsidR="0052224B">
        <w:rPr>
          <w:rFonts w:ascii="Calibri Light" w:hAnsi="Calibri Light" w:cs="Calibri Light"/>
        </w:rPr>
        <w:t>dróg poruszania się i dróg wywozu</w:t>
      </w:r>
      <w:r w:rsidR="009C3E2A">
        <w:rPr>
          <w:rFonts w:ascii="Calibri Light" w:hAnsi="Calibri Light" w:cs="Calibri Light"/>
        </w:rPr>
        <w:t xml:space="preserve"> z torfowisk pozyskanej</w:t>
      </w:r>
      <w:r w:rsidR="0052224B">
        <w:rPr>
          <w:rFonts w:ascii="Calibri Light" w:hAnsi="Calibri Light" w:cs="Calibri Light"/>
        </w:rPr>
        <w:t xml:space="preserve"> biomasy.</w:t>
      </w:r>
    </w:p>
    <w:p w:rsidR="000D2911" w:rsidRDefault="00BD698A" w:rsidP="004F529F">
      <w:pPr>
        <w:rPr>
          <w:rFonts w:ascii="Calibri Light" w:hAnsi="Calibri Light" w:cs="Calibri Light"/>
        </w:rPr>
      </w:pPr>
      <w:r>
        <w:rPr>
          <w:rFonts w:ascii="Calibri Light" w:hAnsi="Calibri Light" w:cs="Calibri Light"/>
        </w:rPr>
        <w:t xml:space="preserve">- </w:t>
      </w:r>
      <w:r w:rsidR="000D2911">
        <w:rPr>
          <w:rFonts w:ascii="Calibri Light" w:hAnsi="Calibri Light" w:cs="Calibri Light"/>
        </w:rPr>
        <w:t>W</w:t>
      </w:r>
      <w:r w:rsidR="009C3E2A">
        <w:rPr>
          <w:rFonts w:ascii="Calibri Light" w:hAnsi="Calibri Light" w:cs="Calibri Light"/>
        </w:rPr>
        <w:t xml:space="preserve"> ramach prac związanych z </w:t>
      </w:r>
      <w:r w:rsidR="00BC0F3A">
        <w:rPr>
          <w:rFonts w:ascii="Calibri Light" w:hAnsi="Calibri Light" w:cs="Calibri Light"/>
        </w:rPr>
        <w:t>wykonywaniem</w:t>
      </w:r>
      <w:r w:rsidR="009C3E2A">
        <w:rPr>
          <w:rFonts w:ascii="Calibri Light" w:hAnsi="Calibri Light" w:cs="Calibri Light"/>
        </w:rPr>
        <w:t xml:space="preserve"> </w:t>
      </w:r>
      <w:proofErr w:type="spellStart"/>
      <w:r w:rsidR="009C3E2A">
        <w:rPr>
          <w:rFonts w:ascii="Calibri Light" w:hAnsi="Calibri Light" w:cs="Calibri Light"/>
        </w:rPr>
        <w:t>przetamowań</w:t>
      </w:r>
      <w:proofErr w:type="spellEnd"/>
      <w:r w:rsidR="009C3E2A">
        <w:rPr>
          <w:rFonts w:ascii="Calibri Light" w:hAnsi="Calibri Light" w:cs="Calibri Light"/>
        </w:rPr>
        <w:t xml:space="preserve"> na rowach – w</w:t>
      </w:r>
      <w:r w:rsidR="000D2911">
        <w:rPr>
          <w:rFonts w:ascii="Calibri Light" w:hAnsi="Calibri Light" w:cs="Calibri Light"/>
        </w:rPr>
        <w:t xml:space="preserve">skazanie </w:t>
      </w:r>
      <w:r w:rsidR="009C3E2A">
        <w:rPr>
          <w:rFonts w:ascii="Calibri Light" w:hAnsi="Calibri Light" w:cs="Calibri Light"/>
        </w:rPr>
        <w:t xml:space="preserve">wykonawcy </w:t>
      </w:r>
      <w:r w:rsidR="000D2911">
        <w:rPr>
          <w:rFonts w:ascii="Calibri Light" w:hAnsi="Calibri Light" w:cs="Calibri Light"/>
        </w:rPr>
        <w:t xml:space="preserve">miejsc poboru </w:t>
      </w:r>
      <w:r w:rsidR="008D5763">
        <w:rPr>
          <w:rFonts w:ascii="Calibri Light" w:hAnsi="Calibri Light" w:cs="Calibri Light"/>
        </w:rPr>
        <w:t>murszu</w:t>
      </w:r>
      <w:r w:rsidR="000D2911">
        <w:rPr>
          <w:rFonts w:ascii="Calibri Light" w:hAnsi="Calibri Light" w:cs="Calibri Light"/>
        </w:rPr>
        <w:t xml:space="preserve"> do wypełniania </w:t>
      </w:r>
      <w:proofErr w:type="spellStart"/>
      <w:r w:rsidR="000D2911">
        <w:rPr>
          <w:rFonts w:ascii="Calibri Light" w:hAnsi="Calibri Light" w:cs="Calibri Light"/>
        </w:rPr>
        <w:t>przetamowań</w:t>
      </w:r>
      <w:proofErr w:type="spellEnd"/>
      <w:r w:rsidR="000D2911">
        <w:rPr>
          <w:rFonts w:ascii="Calibri Light" w:hAnsi="Calibri Light" w:cs="Calibri Light"/>
        </w:rPr>
        <w:t xml:space="preserve"> o podwójnych ściankach.</w:t>
      </w:r>
    </w:p>
    <w:p w:rsidR="0052224B" w:rsidRDefault="00BD698A" w:rsidP="004F529F">
      <w:pPr>
        <w:rPr>
          <w:rFonts w:ascii="Calibri Light" w:hAnsi="Calibri Light" w:cs="Calibri Light"/>
        </w:rPr>
      </w:pPr>
      <w:r>
        <w:rPr>
          <w:rFonts w:ascii="Calibri Light" w:hAnsi="Calibri Light" w:cs="Calibri Light"/>
        </w:rPr>
        <w:t xml:space="preserve">- </w:t>
      </w:r>
      <w:r w:rsidR="0052224B">
        <w:rPr>
          <w:rFonts w:ascii="Calibri Light" w:hAnsi="Calibri Light" w:cs="Calibri Light"/>
        </w:rPr>
        <w:t>W</w:t>
      </w:r>
      <w:r w:rsidR="009C3E2A">
        <w:rPr>
          <w:rFonts w:ascii="Calibri Light" w:hAnsi="Calibri Light" w:cs="Calibri Light"/>
        </w:rPr>
        <w:t xml:space="preserve"> ramach usuwania drzew z torfowiska Las Kaczmarka – w</w:t>
      </w:r>
      <w:r w:rsidR="0052224B">
        <w:rPr>
          <w:rFonts w:ascii="Calibri Light" w:hAnsi="Calibri Light" w:cs="Calibri Light"/>
        </w:rPr>
        <w:t xml:space="preserve">skazanie </w:t>
      </w:r>
      <w:r w:rsidR="009C3E2A">
        <w:rPr>
          <w:rFonts w:ascii="Calibri Light" w:hAnsi="Calibri Light" w:cs="Calibri Light"/>
        </w:rPr>
        <w:t xml:space="preserve">wykonawcy </w:t>
      </w:r>
      <w:r w:rsidR="0052224B">
        <w:rPr>
          <w:rFonts w:ascii="Calibri Light" w:hAnsi="Calibri Light" w:cs="Calibri Light"/>
        </w:rPr>
        <w:t xml:space="preserve">drzew </w:t>
      </w:r>
      <w:r w:rsidR="009C3E2A">
        <w:rPr>
          <w:rFonts w:ascii="Calibri Light" w:hAnsi="Calibri Light" w:cs="Calibri Light"/>
        </w:rPr>
        <w:t xml:space="preserve">przeznaczonych </w:t>
      </w:r>
      <w:r w:rsidR="0052224B">
        <w:rPr>
          <w:rFonts w:ascii="Calibri Light" w:hAnsi="Calibri Light" w:cs="Calibri Light"/>
        </w:rPr>
        <w:t>do zaobrączkowania</w:t>
      </w:r>
      <w:r w:rsidR="0065577A">
        <w:rPr>
          <w:rFonts w:ascii="Calibri Light" w:hAnsi="Calibri Light" w:cs="Calibri Light"/>
        </w:rPr>
        <w:t xml:space="preserve"> lub do pozostawienia na powierzchni</w:t>
      </w:r>
      <w:r w:rsidR="0052224B">
        <w:rPr>
          <w:rFonts w:ascii="Calibri Light" w:hAnsi="Calibri Light" w:cs="Calibri Light"/>
        </w:rPr>
        <w:t xml:space="preserve">, </w:t>
      </w:r>
      <w:r w:rsidR="0052224B" w:rsidRPr="006D0F28">
        <w:rPr>
          <w:rFonts w:ascii="Calibri Light" w:hAnsi="Calibri Light" w:cs="Calibri Light"/>
        </w:rPr>
        <w:t>w uzgodnieniu z Zamawiającym</w:t>
      </w:r>
      <w:r w:rsidR="0052224B">
        <w:rPr>
          <w:rFonts w:ascii="Calibri Light" w:hAnsi="Calibri Light" w:cs="Calibri Light"/>
        </w:rPr>
        <w:t>.</w:t>
      </w:r>
    </w:p>
    <w:p w:rsidR="0052224B" w:rsidRDefault="00BD698A" w:rsidP="004F529F">
      <w:pPr>
        <w:rPr>
          <w:rFonts w:ascii="Calibri Light" w:hAnsi="Calibri Light" w:cs="Calibri Light"/>
        </w:rPr>
      </w:pPr>
      <w:r>
        <w:rPr>
          <w:rFonts w:ascii="Calibri Light" w:hAnsi="Calibri Light" w:cs="Calibri Light"/>
        </w:rPr>
        <w:t xml:space="preserve">- </w:t>
      </w:r>
      <w:r w:rsidR="0052224B">
        <w:rPr>
          <w:rFonts w:ascii="Calibri Light" w:hAnsi="Calibri Light" w:cs="Calibri Light"/>
        </w:rPr>
        <w:t>Wskazanie</w:t>
      </w:r>
      <w:r w:rsidR="009C3E2A">
        <w:rPr>
          <w:rFonts w:ascii="Calibri Light" w:hAnsi="Calibri Light" w:cs="Calibri Light"/>
        </w:rPr>
        <w:t xml:space="preserve"> wykonawcy</w:t>
      </w:r>
      <w:r w:rsidR="0052224B">
        <w:rPr>
          <w:rFonts w:ascii="Calibri Light" w:hAnsi="Calibri Light" w:cs="Calibri Light"/>
        </w:rPr>
        <w:t xml:space="preserve"> daty prowadzenia wycinki</w:t>
      </w:r>
      <w:r w:rsidR="009C3E2A">
        <w:rPr>
          <w:rFonts w:ascii="Calibri Light" w:hAnsi="Calibri Light" w:cs="Calibri Light"/>
        </w:rPr>
        <w:t xml:space="preserve"> na torfowisku Las Kaczmarka</w:t>
      </w:r>
      <w:r w:rsidR="0052224B">
        <w:rPr>
          <w:rFonts w:ascii="Calibri Light" w:hAnsi="Calibri Light" w:cs="Calibri Light"/>
        </w:rPr>
        <w:t xml:space="preserve"> i </w:t>
      </w:r>
      <w:r w:rsidR="009C3E2A">
        <w:rPr>
          <w:rFonts w:ascii="Calibri Light" w:hAnsi="Calibri Light" w:cs="Calibri Light"/>
        </w:rPr>
        <w:t xml:space="preserve">daty </w:t>
      </w:r>
      <w:r w:rsidR="0052224B">
        <w:rPr>
          <w:rFonts w:ascii="Calibri Light" w:hAnsi="Calibri Light" w:cs="Calibri Light"/>
        </w:rPr>
        <w:t>usuwania powstającej w jej trakcie biomasy</w:t>
      </w:r>
      <w:r w:rsidR="009C3E2A">
        <w:rPr>
          <w:rFonts w:ascii="Calibri Light" w:hAnsi="Calibri Light" w:cs="Calibri Light"/>
        </w:rPr>
        <w:t xml:space="preserve">, zapewniającej zminimalizowanie negatywnego wpływu wycinki i </w:t>
      </w:r>
      <w:r w:rsidR="009C3E2A">
        <w:rPr>
          <w:rFonts w:ascii="Calibri Light" w:hAnsi="Calibri Light" w:cs="Calibri Light"/>
        </w:rPr>
        <w:lastRenderedPageBreak/>
        <w:t>usuwania bi</w:t>
      </w:r>
      <w:r w:rsidR="008A2605">
        <w:rPr>
          <w:rFonts w:ascii="Calibri Light" w:hAnsi="Calibri Light" w:cs="Calibri Light"/>
        </w:rPr>
        <w:t>omasy na roślinność torfowiska,</w:t>
      </w:r>
      <w:r w:rsidR="009C3E2A">
        <w:rPr>
          <w:rFonts w:ascii="Calibri Light" w:hAnsi="Calibri Light" w:cs="Calibri Light"/>
        </w:rPr>
        <w:t xml:space="preserve"> stan ochrony siedliska przyrodniczego</w:t>
      </w:r>
      <w:r w:rsidR="008A2605">
        <w:rPr>
          <w:rFonts w:ascii="Calibri Light" w:hAnsi="Calibri Light" w:cs="Calibri Light"/>
        </w:rPr>
        <w:t xml:space="preserve"> i cenne elementy i składniki przyrody obszaru</w:t>
      </w:r>
      <w:r w:rsidR="0052224B">
        <w:rPr>
          <w:rFonts w:ascii="Calibri Light" w:hAnsi="Calibri Light" w:cs="Calibri Light"/>
        </w:rPr>
        <w:t>.</w:t>
      </w:r>
    </w:p>
    <w:p w:rsidR="009A3D7E" w:rsidRDefault="009A3D7E" w:rsidP="004F529F">
      <w:pPr>
        <w:rPr>
          <w:rFonts w:ascii="Calibri Light" w:hAnsi="Calibri Light" w:cs="Calibri Light"/>
        </w:rPr>
      </w:pPr>
      <w:r>
        <w:rPr>
          <w:rFonts w:ascii="Calibri Light" w:hAnsi="Calibri Light" w:cs="Calibri Light"/>
        </w:rPr>
        <w:t xml:space="preserve">- Niezwłoczne informowanie zamawiającego o wszelkich </w:t>
      </w:r>
      <w:r w:rsidR="00110001">
        <w:rPr>
          <w:rFonts w:ascii="Calibri Light" w:hAnsi="Calibri Light" w:cs="Calibri Light"/>
        </w:rPr>
        <w:t xml:space="preserve">czynnikach lub </w:t>
      </w:r>
      <w:r>
        <w:rPr>
          <w:rFonts w:ascii="Calibri Light" w:hAnsi="Calibri Light" w:cs="Calibri Light"/>
        </w:rPr>
        <w:t xml:space="preserve">sytuacjach stanowiących lub mogących </w:t>
      </w:r>
      <w:r w:rsidR="00E84C92">
        <w:rPr>
          <w:rFonts w:ascii="Calibri Light" w:hAnsi="Calibri Light" w:cs="Calibri Light"/>
        </w:rPr>
        <w:t xml:space="preserve">potencjalnie </w:t>
      </w:r>
      <w:r>
        <w:rPr>
          <w:rFonts w:ascii="Calibri Light" w:hAnsi="Calibri Light" w:cs="Calibri Light"/>
        </w:rPr>
        <w:t xml:space="preserve">stanowić zagrożenie dla </w:t>
      </w:r>
      <w:r w:rsidR="00E84C92">
        <w:rPr>
          <w:rFonts w:ascii="Calibri Light" w:hAnsi="Calibri Light" w:cs="Calibri Light"/>
        </w:rPr>
        <w:t xml:space="preserve">stanu zachowania </w:t>
      </w:r>
      <w:r>
        <w:rPr>
          <w:rFonts w:ascii="Calibri Light" w:hAnsi="Calibri Light" w:cs="Calibri Light"/>
        </w:rPr>
        <w:t>przyrody obszaru, wynikających z lub związanych z prowadzonymi działaniami ochrony czynnej.</w:t>
      </w:r>
    </w:p>
    <w:p w:rsidR="00110001" w:rsidRDefault="00110001" w:rsidP="004F529F">
      <w:pPr>
        <w:rPr>
          <w:rFonts w:ascii="Calibri Light" w:hAnsi="Calibri Light" w:cs="Calibri Light"/>
        </w:rPr>
      </w:pPr>
      <w:r>
        <w:rPr>
          <w:rFonts w:ascii="Calibri Light" w:hAnsi="Calibri Light" w:cs="Calibri Light"/>
        </w:rPr>
        <w:t>- Niezwłoczne informowanie zamawiającego o wszelkich czynnikach lub sytuacjach stanowiących lub mogących potencjalnie stanowić zagrożenie dla terminowości wykonania działań ochrony czynnej, w szczególności związane z czynnikami pogodowymi lub fenologią zjawisk przyrodniczych.</w:t>
      </w:r>
    </w:p>
    <w:sectPr w:rsidR="00110001" w:rsidSect="001D478E">
      <w:headerReference w:type="default" r:id="rId8"/>
      <w:pgSz w:w="11906" w:h="16838"/>
      <w:pgMar w:top="2235"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E37" w:rsidRDefault="00A26E37" w:rsidP="001D478E">
      <w:pPr>
        <w:spacing w:after="0" w:line="240" w:lineRule="auto"/>
      </w:pPr>
      <w:r>
        <w:separator/>
      </w:r>
    </w:p>
  </w:endnote>
  <w:endnote w:type="continuationSeparator" w:id="0">
    <w:p w:rsidR="00A26E37" w:rsidRDefault="00A26E37" w:rsidP="001D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E37" w:rsidRDefault="00A26E37" w:rsidP="001D478E">
      <w:pPr>
        <w:spacing w:after="0" w:line="240" w:lineRule="auto"/>
      </w:pPr>
      <w:r>
        <w:separator/>
      </w:r>
    </w:p>
  </w:footnote>
  <w:footnote w:type="continuationSeparator" w:id="0">
    <w:p w:rsidR="00A26E37" w:rsidRDefault="00A26E37" w:rsidP="001D4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8E" w:rsidRDefault="001D478E">
    <w:pPr>
      <w:pStyle w:val="Nagwek"/>
    </w:pPr>
    <w:r>
      <w:rPr>
        <w:noProof/>
      </w:rPr>
      <w:drawing>
        <wp:inline distT="0" distB="0" distL="0" distR="0" wp14:anchorId="3687F8D1" wp14:editId="19612A5E">
          <wp:extent cx="5760720" cy="896112"/>
          <wp:effectExtent l="0" t="0" r="0" b="0"/>
          <wp:docPr id="1776865774" name="image1.jpg" descr="Obraz zawierający tekst, wizytówka, Czcionka, logo&#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jpg" descr="Obraz zawierający tekst, wizytówka, Czcionka, logo&#10;&#10;Opis wygenerowany automatycznie"/>
                  <pic:cNvPicPr preferRelativeResize="0"/>
                </pic:nvPicPr>
                <pic:blipFill>
                  <a:blip r:embed="rId1"/>
                  <a:srcRect/>
                  <a:stretch>
                    <a:fillRect/>
                  </a:stretch>
                </pic:blipFill>
                <pic:spPr>
                  <a:xfrm>
                    <a:off x="0" y="0"/>
                    <a:ext cx="5760720" cy="89611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20F5"/>
    <w:multiLevelType w:val="hybridMultilevel"/>
    <w:tmpl w:val="9EF80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CF3E98"/>
    <w:multiLevelType w:val="hybridMultilevel"/>
    <w:tmpl w:val="FC48E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C393209"/>
    <w:multiLevelType w:val="hybridMultilevel"/>
    <w:tmpl w:val="65BE8F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D374C9E"/>
    <w:multiLevelType w:val="hybridMultilevel"/>
    <w:tmpl w:val="6DAA9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A961A3B"/>
    <w:multiLevelType w:val="hybridMultilevel"/>
    <w:tmpl w:val="A4A27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BF661C3"/>
    <w:multiLevelType w:val="hybridMultilevel"/>
    <w:tmpl w:val="865AD4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94"/>
    <w:rsid w:val="00093FFA"/>
    <w:rsid w:val="000D2911"/>
    <w:rsid w:val="00110001"/>
    <w:rsid w:val="001D478E"/>
    <w:rsid w:val="002846CC"/>
    <w:rsid w:val="002975CF"/>
    <w:rsid w:val="0041780E"/>
    <w:rsid w:val="00477642"/>
    <w:rsid w:val="004F529F"/>
    <w:rsid w:val="00512375"/>
    <w:rsid w:val="0052224B"/>
    <w:rsid w:val="0065577A"/>
    <w:rsid w:val="006A2AED"/>
    <w:rsid w:val="006C353D"/>
    <w:rsid w:val="006D0F28"/>
    <w:rsid w:val="0080396C"/>
    <w:rsid w:val="00812E94"/>
    <w:rsid w:val="008745C1"/>
    <w:rsid w:val="008757E2"/>
    <w:rsid w:val="008A2605"/>
    <w:rsid w:val="008D5763"/>
    <w:rsid w:val="00921992"/>
    <w:rsid w:val="00964A92"/>
    <w:rsid w:val="0097460E"/>
    <w:rsid w:val="009A3D7E"/>
    <w:rsid w:val="009C3E2A"/>
    <w:rsid w:val="009E09F3"/>
    <w:rsid w:val="00A17ECE"/>
    <w:rsid w:val="00A26E37"/>
    <w:rsid w:val="00A45B06"/>
    <w:rsid w:val="00A67B29"/>
    <w:rsid w:val="00B745D4"/>
    <w:rsid w:val="00B91D53"/>
    <w:rsid w:val="00BC0F3A"/>
    <w:rsid w:val="00BD698A"/>
    <w:rsid w:val="00C632BD"/>
    <w:rsid w:val="00D84835"/>
    <w:rsid w:val="00D94037"/>
    <w:rsid w:val="00E05D08"/>
    <w:rsid w:val="00E730D2"/>
    <w:rsid w:val="00E84C92"/>
    <w:rsid w:val="00F76DF2"/>
    <w:rsid w:val="00FE02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2AED"/>
    <w:pPr>
      <w:ind w:left="720"/>
      <w:contextualSpacing/>
    </w:pPr>
  </w:style>
  <w:style w:type="paragraph" w:styleId="Nagwek">
    <w:name w:val="header"/>
    <w:basedOn w:val="Normalny"/>
    <w:link w:val="NagwekZnak"/>
    <w:uiPriority w:val="99"/>
    <w:unhideWhenUsed/>
    <w:rsid w:val="001D47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78E"/>
  </w:style>
  <w:style w:type="paragraph" w:styleId="Stopka">
    <w:name w:val="footer"/>
    <w:basedOn w:val="Normalny"/>
    <w:link w:val="StopkaZnak"/>
    <w:uiPriority w:val="99"/>
    <w:unhideWhenUsed/>
    <w:rsid w:val="001D47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478E"/>
  </w:style>
  <w:style w:type="paragraph" w:styleId="Tekstdymka">
    <w:name w:val="Balloon Text"/>
    <w:basedOn w:val="Normalny"/>
    <w:link w:val="TekstdymkaZnak"/>
    <w:uiPriority w:val="99"/>
    <w:semiHidden/>
    <w:unhideWhenUsed/>
    <w:rsid w:val="001D47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47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2AED"/>
    <w:pPr>
      <w:ind w:left="720"/>
      <w:contextualSpacing/>
    </w:pPr>
  </w:style>
  <w:style w:type="paragraph" w:styleId="Nagwek">
    <w:name w:val="header"/>
    <w:basedOn w:val="Normalny"/>
    <w:link w:val="NagwekZnak"/>
    <w:uiPriority w:val="99"/>
    <w:unhideWhenUsed/>
    <w:rsid w:val="001D47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78E"/>
  </w:style>
  <w:style w:type="paragraph" w:styleId="Stopka">
    <w:name w:val="footer"/>
    <w:basedOn w:val="Normalny"/>
    <w:link w:val="StopkaZnak"/>
    <w:uiPriority w:val="99"/>
    <w:unhideWhenUsed/>
    <w:rsid w:val="001D47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478E"/>
  </w:style>
  <w:style w:type="paragraph" w:styleId="Tekstdymka">
    <w:name w:val="Balloon Text"/>
    <w:basedOn w:val="Normalny"/>
    <w:link w:val="TekstdymkaZnak"/>
    <w:uiPriority w:val="99"/>
    <w:semiHidden/>
    <w:unhideWhenUsed/>
    <w:rsid w:val="001D47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4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6</Pages>
  <Words>2176</Words>
  <Characters>13058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Tomasz</cp:lastModifiedBy>
  <cp:revision>35</cp:revision>
  <dcterms:created xsi:type="dcterms:W3CDTF">2024-09-25T12:46:00Z</dcterms:created>
  <dcterms:modified xsi:type="dcterms:W3CDTF">2024-10-04T14:22:00Z</dcterms:modified>
</cp:coreProperties>
</file>